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2B" w:rsidRPr="00BC542D" w:rsidRDefault="00BC542D">
      <w:pPr>
        <w:pStyle w:val="Tijeloteksta"/>
        <w:tabs>
          <w:tab w:val="left" w:pos="3548"/>
          <w:tab w:val="left" w:pos="6678"/>
        </w:tabs>
        <w:spacing w:before="67"/>
        <w:ind w:left="100"/>
        <w:rPr>
          <w:rFonts w:asciiTheme="majorHAnsi" w:hAnsiTheme="majorHAnsi"/>
        </w:rPr>
      </w:pPr>
      <w:r w:rsidRPr="00BC542D">
        <w:rPr>
          <w:rFonts w:asciiTheme="majorHAnsi" w:hAnsiTheme="majorHAnsi"/>
        </w:rPr>
        <w:t>Na</w:t>
      </w:r>
      <w:r w:rsidRPr="00BC542D">
        <w:rPr>
          <w:rFonts w:asciiTheme="majorHAnsi" w:hAnsiTheme="majorHAnsi"/>
          <w:spacing w:val="-3"/>
        </w:rPr>
        <w:t xml:space="preserve"> </w:t>
      </w:r>
      <w:r w:rsidRPr="00BC542D">
        <w:rPr>
          <w:rFonts w:asciiTheme="majorHAnsi" w:hAnsiTheme="majorHAnsi"/>
        </w:rPr>
        <w:t>temelju</w:t>
      </w:r>
      <w:r w:rsidRPr="00BC542D">
        <w:rPr>
          <w:rFonts w:asciiTheme="majorHAnsi" w:hAnsiTheme="majorHAnsi"/>
          <w:spacing w:val="1"/>
        </w:rPr>
        <w:t xml:space="preserve"> </w:t>
      </w:r>
      <w:r w:rsidR="00207DD2" w:rsidRPr="00BC542D">
        <w:rPr>
          <w:rFonts w:asciiTheme="majorHAnsi" w:hAnsiTheme="majorHAnsi"/>
        </w:rPr>
        <w:t xml:space="preserve">čl. 51. Statuta Osnovne škole Bilje, ravnateljica OŠ Bilje dana 28.listopada 2019. </w:t>
      </w:r>
      <w:r w:rsidRPr="00BC542D">
        <w:rPr>
          <w:rFonts w:asciiTheme="majorHAnsi" w:hAnsiTheme="majorHAnsi"/>
        </w:rPr>
        <w:t>donosi</w:t>
      </w:r>
    </w:p>
    <w:p w:rsidR="00136C2B" w:rsidRPr="00BC542D" w:rsidRDefault="00136C2B">
      <w:pPr>
        <w:pStyle w:val="Tijeloteksta"/>
        <w:rPr>
          <w:rFonts w:asciiTheme="majorHAnsi" w:hAnsiTheme="majorHAnsi"/>
          <w:sz w:val="22"/>
        </w:rPr>
      </w:pPr>
    </w:p>
    <w:p w:rsidR="00136C2B" w:rsidRPr="00BC542D" w:rsidRDefault="00136C2B">
      <w:pPr>
        <w:pStyle w:val="Tijeloteksta"/>
        <w:rPr>
          <w:rFonts w:asciiTheme="majorHAnsi" w:hAnsiTheme="majorHAnsi"/>
          <w:sz w:val="22"/>
        </w:rPr>
      </w:pPr>
    </w:p>
    <w:p w:rsidR="00136C2B" w:rsidRPr="00BC542D" w:rsidRDefault="00BC542D">
      <w:pPr>
        <w:pStyle w:val="Naslov1"/>
        <w:ind w:left="6886" w:right="6905"/>
        <w:jc w:val="center"/>
        <w:rPr>
          <w:rFonts w:asciiTheme="majorHAnsi" w:hAnsiTheme="majorHAnsi"/>
        </w:rPr>
      </w:pPr>
      <w:r w:rsidRPr="00BC542D">
        <w:rPr>
          <w:rFonts w:asciiTheme="majorHAnsi" w:hAnsiTheme="majorHAnsi"/>
        </w:rPr>
        <w:t>PROCEDURU</w:t>
      </w:r>
    </w:p>
    <w:p w:rsidR="00136C2B" w:rsidRPr="00BC542D" w:rsidRDefault="00BC542D">
      <w:pPr>
        <w:spacing w:before="240"/>
        <w:ind w:left="4629"/>
        <w:rPr>
          <w:rFonts w:asciiTheme="majorHAnsi" w:hAnsiTheme="majorHAnsi"/>
          <w:b/>
          <w:sz w:val="28"/>
        </w:rPr>
      </w:pPr>
      <w:r w:rsidRPr="00BC542D">
        <w:rPr>
          <w:rFonts w:asciiTheme="majorHAnsi" w:hAnsiTheme="majorHAnsi"/>
          <w:b/>
          <w:sz w:val="28"/>
        </w:rPr>
        <w:t>o izdavanju i obračunu naloga za službeno putovanje</w:t>
      </w:r>
    </w:p>
    <w:p w:rsidR="00136C2B" w:rsidRPr="00BC542D" w:rsidRDefault="00136C2B">
      <w:pPr>
        <w:pStyle w:val="Tijeloteksta"/>
        <w:rPr>
          <w:rFonts w:asciiTheme="majorHAnsi" w:hAnsiTheme="majorHAnsi"/>
          <w:b/>
          <w:sz w:val="30"/>
        </w:rPr>
      </w:pPr>
    </w:p>
    <w:p w:rsidR="00136C2B" w:rsidRPr="00BC542D" w:rsidRDefault="00136C2B">
      <w:pPr>
        <w:pStyle w:val="Tijeloteksta"/>
        <w:spacing w:before="8"/>
        <w:rPr>
          <w:rFonts w:asciiTheme="majorHAnsi" w:hAnsiTheme="majorHAnsi"/>
          <w:b/>
          <w:sz w:val="29"/>
        </w:rPr>
      </w:pPr>
    </w:p>
    <w:p w:rsidR="00136C2B" w:rsidRPr="00BC542D" w:rsidRDefault="00BC542D">
      <w:pPr>
        <w:pStyle w:val="Tijeloteksta"/>
        <w:ind w:left="6886" w:right="6904"/>
        <w:jc w:val="center"/>
        <w:rPr>
          <w:rFonts w:asciiTheme="majorHAnsi" w:hAnsiTheme="majorHAnsi"/>
        </w:rPr>
      </w:pPr>
      <w:r w:rsidRPr="00BC542D">
        <w:rPr>
          <w:rFonts w:asciiTheme="majorHAnsi" w:hAnsiTheme="majorHAnsi"/>
        </w:rPr>
        <w:t>I.</w:t>
      </w:r>
    </w:p>
    <w:p w:rsidR="00136C2B" w:rsidRPr="00BC542D" w:rsidRDefault="00BC542D">
      <w:pPr>
        <w:pStyle w:val="Tijeloteksta"/>
        <w:spacing w:before="195"/>
        <w:ind w:left="100"/>
        <w:rPr>
          <w:rFonts w:asciiTheme="majorHAnsi" w:hAnsiTheme="majorHAnsi"/>
        </w:rPr>
      </w:pPr>
      <w:r w:rsidRPr="00BC542D">
        <w:rPr>
          <w:rFonts w:asciiTheme="majorHAnsi" w:hAnsiTheme="majorHAnsi"/>
        </w:rPr>
        <w:t>Ova Procedura propisuje način i postupak izdavanja te obračun naloga za služb</w:t>
      </w:r>
      <w:r w:rsidR="00AB6AB6" w:rsidRPr="00BC542D">
        <w:rPr>
          <w:rFonts w:asciiTheme="majorHAnsi" w:hAnsiTheme="majorHAnsi"/>
        </w:rPr>
        <w:t>eno putovanje zaposlenika Osnovne škole Bilje.</w:t>
      </w:r>
    </w:p>
    <w:p w:rsidR="00136C2B" w:rsidRPr="00BC542D" w:rsidRDefault="00BC542D">
      <w:pPr>
        <w:pStyle w:val="Tijeloteksta"/>
        <w:spacing w:before="195"/>
        <w:ind w:left="6886" w:right="6899"/>
        <w:jc w:val="center"/>
        <w:rPr>
          <w:rFonts w:asciiTheme="majorHAnsi" w:hAnsiTheme="majorHAnsi"/>
        </w:rPr>
      </w:pPr>
      <w:r w:rsidRPr="00BC542D">
        <w:rPr>
          <w:rFonts w:asciiTheme="majorHAnsi" w:hAnsiTheme="majorHAnsi"/>
        </w:rPr>
        <w:t>II.</w:t>
      </w:r>
    </w:p>
    <w:p w:rsidR="00136C2B" w:rsidRPr="00BC542D" w:rsidRDefault="00BC542D" w:rsidP="00AB6AB6">
      <w:pPr>
        <w:pStyle w:val="Tijeloteksta"/>
        <w:spacing w:before="195"/>
        <w:ind w:left="100"/>
        <w:rPr>
          <w:rFonts w:asciiTheme="majorHAnsi" w:hAnsiTheme="majorHAnsi"/>
        </w:rPr>
      </w:pPr>
      <w:r w:rsidRPr="00BC542D">
        <w:rPr>
          <w:rFonts w:asciiTheme="majorHAnsi" w:hAnsiTheme="majorHAnsi"/>
        </w:rPr>
        <w:t>Naknade troškova službenog putovanja koje proizlaze iz obračuna putnog naloga obračunavaju se i isplaćuju sukladno izvorima radnog prava i poreznim propisima.</w:t>
      </w:r>
    </w:p>
    <w:p w:rsidR="00136C2B" w:rsidRPr="00BC542D" w:rsidRDefault="00BC542D">
      <w:pPr>
        <w:pStyle w:val="Tijeloteksta"/>
        <w:spacing w:before="163"/>
        <w:ind w:left="6886" w:right="6899"/>
        <w:jc w:val="center"/>
        <w:rPr>
          <w:rFonts w:asciiTheme="majorHAnsi" w:hAnsiTheme="majorHAnsi"/>
        </w:rPr>
      </w:pPr>
      <w:r w:rsidRPr="00BC542D">
        <w:rPr>
          <w:rFonts w:asciiTheme="majorHAnsi" w:hAnsiTheme="majorHAnsi"/>
        </w:rPr>
        <w:t>II.</w:t>
      </w:r>
    </w:p>
    <w:p w:rsidR="00136C2B" w:rsidRPr="00BC542D" w:rsidRDefault="00BC542D">
      <w:pPr>
        <w:pStyle w:val="Tijeloteksta"/>
        <w:spacing w:before="192"/>
        <w:ind w:left="100"/>
        <w:rPr>
          <w:rFonts w:asciiTheme="majorHAnsi" w:hAnsiTheme="majorHAnsi"/>
        </w:rPr>
      </w:pPr>
      <w:r w:rsidRPr="00BC542D">
        <w:rPr>
          <w:rFonts w:asciiTheme="majorHAnsi" w:hAnsiTheme="majorHAnsi"/>
        </w:rPr>
        <w:t>Izrazi koji se koriste u ovoj Proceduri za osobe u muškom rodu, upotrijebljeni su neutralno i odnose se na muške i ženske osobe.</w:t>
      </w:r>
    </w:p>
    <w:p w:rsidR="00136C2B" w:rsidRPr="00BC542D" w:rsidRDefault="00BC542D">
      <w:pPr>
        <w:pStyle w:val="Tijeloteksta"/>
        <w:spacing w:before="195"/>
        <w:ind w:left="6886" w:right="6899"/>
        <w:jc w:val="center"/>
        <w:rPr>
          <w:rFonts w:asciiTheme="majorHAnsi" w:hAnsiTheme="majorHAnsi"/>
        </w:rPr>
      </w:pPr>
      <w:r w:rsidRPr="00BC542D">
        <w:rPr>
          <w:rFonts w:asciiTheme="majorHAnsi" w:hAnsiTheme="majorHAnsi"/>
        </w:rPr>
        <w:t>III.</w:t>
      </w:r>
    </w:p>
    <w:p w:rsidR="00136C2B" w:rsidRPr="00BC542D" w:rsidRDefault="00BC542D">
      <w:pPr>
        <w:pStyle w:val="Tijeloteksta"/>
        <w:spacing w:before="195"/>
        <w:ind w:left="100"/>
        <w:rPr>
          <w:rFonts w:asciiTheme="majorHAnsi" w:hAnsiTheme="majorHAnsi"/>
        </w:rPr>
      </w:pPr>
      <w:r w:rsidRPr="00BC542D">
        <w:rPr>
          <w:rFonts w:asciiTheme="majorHAnsi" w:hAnsiTheme="majorHAnsi"/>
        </w:rPr>
        <w:t>Način i postupak izdavanja te obračun naloga za službeno putovanje (u nastavku: putni nalog) zaposlenika Škole određuje se kako slijedi:</w:t>
      </w:r>
    </w:p>
    <w:p w:rsidR="00136C2B" w:rsidRPr="00BC542D" w:rsidRDefault="00136C2B">
      <w:pPr>
        <w:pStyle w:val="Tijeloteksta"/>
        <w:rPr>
          <w:rFonts w:asciiTheme="majorHAnsi" w:hAnsiTheme="majorHAnsi"/>
        </w:rPr>
      </w:pPr>
    </w:p>
    <w:p w:rsidR="00136C2B" w:rsidRPr="00BC542D" w:rsidRDefault="00136C2B">
      <w:pPr>
        <w:pStyle w:val="Tijeloteksta"/>
        <w:rPr>
          <w:rFonts w:asciiTheme="majorHAnsi" w:hAnsiTheme="majorHAnsi"/>
        </w:rPr>
      </w:pPr>
    </w:p>
    <w:p w:rsidR="00136C2B" w:rsidRPr="00BC542D" w:rsidRDefault="00136C2B">
      <w:pPr>
        <w:pStyle w:val="Tijeloteksta"/>
        <w:spacing w:before="5" w:after="1"/>
        <w:rPr>
          <w:rFonts w:asciiTheme="majorHAnsi" w:hAnsiTheme="majorHAnsi"/>
          <w:sz w:val="1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259"/>
        <w:gridCol w:w="4112"/>
        <w:gridCol w:w="2761"/>
        <w:gridCol w:w="2675"/>
        <w:gridCol w:w="2929"/>
      </w:tblGrid>
      <w:tr w:rsidR="00136C2B" w:rsidRPr="00BC542D">
        <w:trPr>
          <w:trHeight w:val="518"/>
        </w:trPr>
        <w:tc>
          <w:tcPr>
            <w:tcW w:w="658" w:type="dxa"/>
          </w:tcPr>
          <w:p w:rsidR="00136C2B" w:rsidRPr="00BC542D" w:rsidRDefault="00BC542D">
            <w:pPr>
              <w:pStyle w:val="TableParagraph"/>
              <w:spacing w:before="26"/>
              <w:ind w:left="203" w:right="102" w:hanging="72"/>
              <w:rPr>
                <w:rFonts w:asciiTheme="majorHAnsi" w:hAnsiTheme="majorHAnsi"/>
                <w:b/>
                <w:sz w:val="20"/>
              </w:rPr>
            </w:pPr>
            <w:r w:rsidRPr="00BC542D">
              <w:rPr>
                <w:rFonts w:asciiTheme="majorHAnsi" w:hAnsiTheme="majorHAnsi"/>
                <w:b/>
                <w:sz w:val="20"/>
              </w:rPr>
              <w:t>Red.</w:t>
            </w:r>
            <w:r w:rsidRPr="00BC542D">
              <w:rPr>
                <w:rFonts w:asciiTheme="majorHAnsi" w:hAnsiTheme="majorHAnsi"/>
                <w:b/>
                <w:w w:val="99"/>
                <w:sz w:val="20"/>
              </w:rPr>
              <w:t xml:space="preserve"> </w:t>
            </w:r>
            <w:r w:rsidRPr="00BC542D">
              <w:rPr>
                <w:rFonts w:asciiTheme="majorHAnsi" w:hAnsiTheme="majorHAnsi"/>
                <w:b/>
                <w:sz w:val="20"/>
              </w:rPr>
              <w:t>br.</w:t>
            </w:r>
          </w:p>
        </w:tc>
        <w:tc>
          <w:tcPr>
            <w:tcW w:w="2259" w:type="dxa"/>
          </w:tcPr>
          <w:p w:rsidR="00136C2B" w:rsidRPr="00BC542D" w:rsidRDefault="00BC542D">
            <w:pPr>
              <w:pStyle w:val="TableParagraph"/>
              <w:spacing w:before="142"/>
              <w:ind w:left="712"/>
              <w:rPr>
                <w:rFonts w:asciiTheme="majorHAnsi" w:hAnsiTheme="majorHAnsi"/>
                <w:b/>
                <w:sz w:val="20"/>
              </w:rPr>
            </w:pPr>
            <w:r w:rsidRPr="00BC542D">
              <w:rPr>
                <w:rFonts w:asciiTheme="majorHAnsi" w:hAnsiTheme="majorHAnsi"/>
                <w:b/>
                <w:sz w:val="20"/>
              </w:rPr>
              <w:t>Aktivnost</w:t>
            </w:r>
          </w:p>
        </w:tc>
        <w:tc>
          <w:tcPr>
            <w:tcW w:w="4112" w:type="dxa"/>
          </w:tcPr>
          <w:p w:rsidR="00136C2B" w:rsidRPr="00BC542D" w:rsidRDefault="00BC542D">
            <w:pPr>
              <w:pStyle w:val="TableParagraph"/>
              <w:spacing w:before="142"/>
              <w:ind w:left="1384" w:right="1383"/>
              <w:jc w:val="center"/>
              <w:rPr>
                <w:rFonts w:asciiTheme="majorHAnsi" w:hAnsiTheme="majorHAnsi"/>
                <w:b/>
                <w:sz w:val="20"/>
              </w:rPr>
            </w:pPr>
            <w:r w:rsidRPr="00BC542D">
              <w:rPr>
                <w:rFonts w:asciiTheme="majorHAnsi" w:hAnsiTheme="majorHAnsi"/>
                <w:b/>
                <w:sz w:val="20"/>
              </w:rPr>
              <w:t>Opis aktivnosti</w:t>
            </w:r>
          </w:p>
        </w:tc>
        <w:tc>
          <w:tcPr>
            <w:tcW w:w="2761" w:type="dxa"/>
          </w:tcPr>
          <w:p w:rsidR="00136C2B" w:rsidRPr="00BC542D" w:rsidRDefault="00BC542D">
            <w:pPr>
              <w:pStyle w:val="TableParagraph"/>
              <w:spacing w:before="142"/>
              <w:ind w:left="625"/>
              <w:rPr>
                <w:rFonts w:asciiTheme="majorHAnsi" w:hAnsiTheme="majorHAnsi"/>
                <w:b/>
                <w:sz w:val="20"/>
              </w:rPr>
            </w:pPr>
            <w:r w:rsidRPr="00BC542D">
              <w:rPr>
                <w:rFonts w:asciiTheme="majorHAnsi" w:hAnsiTheme="majorHAnsi"/>
                <w:b/>
                <w:sz w:val="20"/>
              </w:rPr>
              <w:t>Odgovorna osoba</w:t>
            </w:r>
          </w:p>
        </w:tc>
        <w:tc>
          <w:tcPr>
            <w:tcW w:w="2675" w:type="dxa"/>
          </w:tcPr>
          <w:p w:rsidR="00136C2B" w:rsidRPr="00BC542D" w:rsidRDefault="00BC542D">
            <w:pPr>
              <w:pStyle w:val="TableParagraph"/>
              <w:spacing w:before="142"/>
              <w:ind w:left="886"/>
              <w:rPr>
                <w:rFonts w:asciiTheme="majorHAnsi" w:hAnsiTheme="majorHAnsi"/>
                <w:b/>
                <w:sz w:val="20"/>
              </w:rPr>
            </w:pPr>
            <w:r w:rsidRPr="00BC542D">
              <w:rPr>
                <w:rFonts w:asciiTheme="majorHAnsi" w:hAnsiTheme="majorHAnsi"/>
                <w:b/>
                <w:sz w:val="20"/>
              </w:rPr>
              <w:t>Dokument</w:t>
            </w:r>
          </w:p>
        </w:tc>
        <w:tc>
          <w:tcPr>
            <w:tcW w:w="2929" w:type="dxa"/>
          </w:tcPr>
          <w:p w:rsidR="00136C2B" w:rsidRPr="00BC542D" w:rsidRDefault="00BC542D">
            <w:pPr>
              <w:pStyle w:val="TableParagraph"/>
              <w:spacing w:before="142"/>
              <w:ind w:left="1263" w:right="1259"/>
              <w:jc w:val="center"/>
              <w:rPr>
                <w:rFonts w:asciiTheme="majorHAnsi" w:hAnsiTheme="majorHAnsi"/>
                <w:b/>
                <w:sz w:val="20"/>
              </w:rPr>
            </w:pPr>
            <w:r w:rsidRPr="00BC542D">
              <w:rPr>
                <w:rFonts w:asciiTheme="majorHAnsi" w:hAnsiTheme="majorHAnsi"/>
                <w:b/>
                <w:sz w:val="20"/>
              </w:rPr>
              <w:t>Rok</w:t>
            </w:r>
          </w:p>
        </w:tc>
      </w:tr>
      <w:tr w:rsidR="00136C2B" w:rsidRPr="00BC542D">
        <w:trPr>
          <w:trHeight w:val="1840"/>
        </w:trPr>
        <w:tc>
          <w:tcPr>
            <w:tcW w:w="658" w:type="dxa"/>
            <w:shd w:val="clear" w:color="auto" w:fill="F1F1F1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spacing w:before="10"/>
              <w:rPr>
                <w:rFonts w:asciiTheme="majorHAnsi" w:hAnsiTheme="majorHAnsi"/>
                <w:sz w:val="25"/>
              </w:rPr>
            </w:pPr>
          </w:p>
          <w:p w:rsidR="00136C2B" w:rsidRPr="00BC542D" w:rsidRDefault="00BC542D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 w:rsidRPr="00BC542D">
              <w:rPr>
                <w:rFonts w:asciiTheme="majorHAnsi" w:hAnsiTheme="majorHAnsi"/>
                <w:b/>
                <w:sz w:val="20"/>
              </w:rPr>
              <w:t>1.</w:t>
            </w:r>
          </w:p>
        </w:tc>
        <w:tc>
          <w:tcPr>
            <w:tcW w:w="2259" w:type="dxa"/>
            <w:shd w:val="clear" w:color="auto" w:fill="F1F1F1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spacing w:before="5"/>
              <w:rPr>
                <w:rFonts w:asciiTheme="majorHAnsi" w:hAnsiTheme="majorHAnsi"/>
                <w:sz w:val="17"/>
              </w:rPr>
            </w:pPr>
          </w:p>
          <w:p w:rsidR="00136C2B" w:rsidRPr="00BC542D" w:rsidRDefault="00207DD2">
            <w:pPr>
              <w:pStyle w:val="TableParagraph"/>
              <w:ind w:left="107" w:right="733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 xml:space="preserve">Zahtjev </w:t>
            </w:r>
            <w:r w:rsidR="00BC542D" w:rsidRPr="00BC542D">
              <w:rPr>
                <w:rFonts w:asciiTheme="majorHAnsi" w:hAnsiTheme="majorHAnsi"/>
                <w:sz w:val="20"/>
              </w:rPr>
              <w:t>zaposlenika</w:t>
            </w:r>
          </w:p>
          <w:p w:rsidR="00136C2B" w:rsidRPr="00BC542D" w:rsidRDefault="00BC542D">
            <w:pPr>
              <w:pStyle w:val="TableParagraph"/>
              <w:spacing w:before="1"/>
              <w:ind w:left="107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za odlazak na službeno putovanje</w:t>
            </w:r>
          </w:p>
        </w:tc>
        <w:tc>
          <w:tcPr>
            <w:tcW w:w="4112" w:type="dxa"/>
            <w:shd w:val="clear" w:color="auto" w:fill="F1F1F1"/>
          </w:tcPr>
          <w:p w:rsidR="00136C2B" w:rsidRPr="00BC542D" w:rsidRDefault="00AB6AB6" w:rsidP="00207DD2">
            <w:pPr>
              <w:pStyle w:val="TableParagraph"/>
              <w:ind w:left="107" w:right="110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Zaposlenik  preuzima u T</w:t>
            </w:r>
            <w:r w:rsidR="00207DD2" w:rsidRPr="00BC542D">
              <w:rPr>
                <w:rFonts w:asciiTheme="majorHAnsi" w:hAnsiTheme="majorHAnsi"/>
                <w:sz w:val="20"/>
              </w:rPr>
              <w:t>ajništvu</w:t>
            </w:r>
            <w:r w:rsidR="00BC542D" w:rsidRPr="00BC542D">
              <w:rPr>
                <w:rFonts w:asciiTheme="majorHAnsi" w:hAnsiTheme="majorHAnsi"/>
                <w:sz w:val="20"/>
              </w:rPr>
              <w:t xml:space="preserve"> škole obrazac </w:t>
            </w:r>
            <w:r w:rsidR="00207DD2" w:rsidRPr="00BC542D">
              <w:rPr>
                <w:rFonts w:asciiTheme="majorHAnsi" w:hAnsiTheme="majorHAnsi"/>
                <w:sz w:val="20"/>
              </w:rPr>
              <w:t>Zahtjeva za odobrenje službenog puta</w:t>
            </w:r>
            <w:r w:rsidR="00BC542D" w:rsidRPr="00BC542D">
              <w:rPr>
                <w:rFonts w:asciiTheme="majorHAnsi" w:hAnsiTheme="majorHAnsi"/>
                <w:sz w:val="20"/>
              </w:rPr>
              <w:t>, ispunjava podatke o putu ( ime i prezime, datum odlaska, mjesto u koje se putuje, svrha puta, trajanje puta</w:t>
            </w:r>
            <w:r w:rsidR="00207DD2" w:rsidRPr="00BC542D">
              <w:rPr>
                <w:rFonts w:asciiTheme="majorHAnsi" w:hAnsiTheme="majorHAnsi"/>
                <w:sz w:val="20"/>
              </w:rPr>
              <w:t>, prijevoz, dnevnicu, iznos dnevnice, datum podnošenja i potpis</w:t>
            </w:r>
            <w:r w:rsidR="00BC542D" w:rsidRPr="00BC542D">
              <w:rPr>
                <w:rFonts w:asciiTheme="majorHAnsi" w:hAnsiTheme="majorHAnsi"/>
                <w:sz w:val="20"/>
              </w:rPr>
              <w:t>) te traži odobrenje ravnatelja za odlazak na službeno putovanje.</w:t>
            </w:r>
          </w:p>
        </w:tc>
        <w:tc>
          <w:tcPr>
            <w:tcW w:w="2761" w:type="dxa"/>
            <w:shd w:val="clear" w:color="auto" w:fill="F1F1F1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BC542D">
            <w:pPr>
              <w:pStyle w:val="TableParagraph"/>
              <w:spacing w:before="178"/>
              <w:ind w:left="106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Zaposlenik</w:t>
            </w:r>
          </w:p>
        </w:tc>
        <w:tc>
          <w:tcPr>
            <w:tcW w:w="2675" w:type="dxa"/>
            <w:shd w:val="clear" w:color="auto" w:fill="F1F1F1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spacing w:before="5"/>
              <w:rPr>
                <w:rFonts w:asciiTheme="majorHAnsi" w:hAnsiTheme="majorHAnsi"/>
                <w:sz w:val="17"/>
              </w:rPr>
            </w:pPr>
          </w:p>
          <w:p w:rsidR="00136C2B" w:rsidRPr="00BC542D" w:rsidRDefault="00207DD2">
            <w:pPr>
              <w:pStyle w:val="TableParagraph"/>
              <w:ind w:left="106" w:right="317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Zahtjev za odobrenje službenog puta</w:t>
            </w:r>
          </w:p>
        </w:tc>
        <w:tc>
          <w:tcPr>
            <w:tcW w:w="2929" w:type="dxa"/>
            <w:shd w:val="clear" w:color="auto" w:fill="F1F1F1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spacing w:before="5"/>
              <w:rPr>
                <w:rFonts w:asciiTheme="majorHAnsi" w:hAnsiTheme="majorHAnsi"/>
                <w:sz w:val="17"/>
              </w:rPr>
            </w:pPr>
          </w:p>
          <w:p w:rsidR="00136C2B" w:rsidRPr="00BC542D" w:rsidRDefault="00207DD2">
            <w:pPr>
              <w:pStyle w:val="TableParagraph"/>
              <w:ind w:left="105" w:right="89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Minimalno 5</w:t>
            </w:r>
            <w:r w:rsidR="00BC542D" w:rsidRPr="00BC542D">
              <w:rPr>
                <w:rFonts w:asciiTheme="majorHAnsi" w:hAnsiTheme="majorHAnsi"/>
                <w:sz w:val="20"/>
              </w:rPr>
              <w:t xml:space="preserve"> dana prije odlaska na službeno putovanje, osim ako se radi o neplaniranom putu (3 dana prije odlaska)</w:t>
            </w:r>
          </w:p>
        </w:tc>
      </w:tr>
    </w:tbl>
    <w:p w:rsidR="00136C2B" w:rsidRPr="00BC542D" w:rsidRDefault="00136C2B">
      <w:pPr>
        <w:rPr>
          <w:rFonts w:asciiTheme="majorHAnsi" w:hAnsiTheme="majorHAnsi"/>
          <w:sz w:val="20"/>
        </w:rPr>
        <w:sectPr w:rsidR="00136C2B" w:rsidRPr="00BC542D">
          <w:type w:val="continuous"/>
          <w:pgSz w:w="16840" w:h="11910" w:orient="landscape"/>
          <w:pgMar w:top="64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259"/>
        <w:gridCol w:w="4112"/>
        <w:gridCol w:w="2761"/>
        <w:gridCol w:w="2675"/>
        <w:gridCol w:w="2929"/>
      </w:tblGrid>
      <w:tr w:rsidR="00136C2B" w:rsidRPr="00BC542D">
        <w:trPr>
          <w:trHeight w:val="1843"/>
        </w:trPr>
        <w:tc>
          <w:tcPr>
            <w:tcW w:w="658" w:type="dxa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spacing w:before="4"/>
              <w:rPr>
                <w:rFonts w:asciiTheme="majorHAnsi" w:hAnsiTheme="majorHAnsi"/>
                <w:sz w:val="25"/>
              </w:rPr>
            </w:pPr>
          </w:p>
          <w:p w:rsidR="00136C2B" w:rsidRPr="00BC542D" w:rsidRDefault="00BC542D">
            <w:pPr>
              <w:pStyle w:val="TableParagraph"/>
              <w:spacing w:before="1"/>
              <w:ind w:left="107"/>
              <w:rPr>
                <w:rFonts w:asciiTheme="majorHAnsi" w:hAnsiTheme="majorHAnsi"/>
                <w:b/>
                <w:sz w:val="20"/>
              </w:rPr>
            </w:pPr>
            <w:r w:rsidRPr="00BC542D">
              <w:rPr>
                <w:rFonts w:asciiTheme="majorHAnsi" w:hAnsiTheme="majorHAnsi"/>
                <w:b/>
                <w:sz w:val="20"/>
              </w:rPr>
              <w:t>2.</w:t>
            </w:r>
          </w:p>
        </w:tc>
        <w:tc>
          <w:tcPr>
            <w:tcW w:w="2259" w:type="dxa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spacing w:before="11"/>
              <w:rPr>
                <w:rFonts w:asciiTheme="majorHAnsi" w:hAnsiTheme="majorHAnsi"/>
                <w:sz w:val="26"/>
              </w:rPr>
            </w:pPr>
          </w:p>
          <w:p w:rsidR="00136C2B" w:rsidRPr="00BC542D" w:rsidRDefault="00207DD2">
            <w:pPr>
              <w:pStyle w:val="TableParagraph"/>
              <w:ind w:left="107" w:right="361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 xml:space="preserve">Razmatranje </w:t>
            </w:r>
            <w:r w:rsidR="00BC542D" w:rsidRPr="00BC542D">
              <w:rPr>
                <w:rFonts w:asciiTheme="majorHAnsi" w:hAnsiTheme="majorHAnsi"/>
                <w:sz w:val="20"/>
              </w:rPr>
              <w:t>zahtjeva za službeno putovanje</w:t>
            </w:r>
          </w:p>
        </w:tc>
        <w:tc>
          <w:tcPr>
            <w:tcW w:w="4112" w:type="dxa"/>
          </w:tcPr>
          <w:p w:rsidR="00136C2B" w:rsidRPr="00BC542D" w:rsidRDefault="00136C2B">
            <w:pPr>
              <w:pStyle w:val="TableParagraph"/>
              <w:spacing w:before="10"/>
              <w:rPr>
                <w:rFonts w:asciiTheme="majorHAnsi" w:hAnsiTheme="majorHAnsi"/>
                <w:sz w:val="18"/>
              </w:rPr>
            </w:pPr>
          </w:p>
          <w:p w:rsidR="00136C2B" w:rsidRPr="00BC542D" w:rsidRDefault="00AB6AB6">
            <w:pPr>
              <w:pStyle w:val="TableParagraph"/>
              <w:ind w:left="107" w:right="182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Z</w:t>
            </w:r>
            <w:r w:rsidR="00BC542D" w:rsidRPr="00BC542D">
              <w:rPr>
                <w:rFonts w:asciiTheme="majorHAnsi" w:hAnsiTheme="majorHAnsi"/>
                <w:sz w:val="20"/>
              </w:rPr>
              <w:t>ahtjev za službeno putovanje razmatra se je li opravdan, odnosno je</w:t>
            </w:r>
            <w:r w:rsidRPr="00BC542D">
              <w:rPr>
                <w:rFonts w:asciiTheme="majorHAnsi" w:hAnsiTheme="majorHAnsi"/>
                <w:sz w:val="20"/>
              </w:rPr>
              <w:t xml:space="preserve"> li u skladu s internim aktima Š</w:t>
            </w:r>
            <w:r w:rsidR="00BC542D" w:rsidRPr="00BC542D">
              <w:rPr>
                <w:rFonts w:asciiTheme="majorHAnsi" w:hAnsiTheme="majorHAnsi"/>
                <w:sz w:val="20"/>
              </w:rPr>
              <w:t>kole, s poslovima</w:t>
            </w:r>
          </w:p>
          <w:p w:rsidR="00136C2B" w:rsidRPr="00BC542D" w:rsidRDefault="00BC542D">
            <w:pPr>
              <w:pStyle w:val="TableParagraph"/>
              <w:spacing w:before="1"/>
              <w:ind w:left="107" w:right="182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radnog mjesta zaposlenika te se provjerava je li u skladu s financijskim planom za što se kon</w:t>
            </w:r>
            <w:r w:rsidR="00AB6AB6" w:rsidRPr="00BC542D">
              <w:rPr>
                <w:rFonts w:asciiTheme="majorHAnsi" w:hAnsiTheme="majorHAnsi"/>
                <w:sz w:val="20"/>
              </w:rPr>
              <w:t>zultira računovođa Š</w:t>
            </w:r>
            <w:r w:rsidR="00207DD2" w:rsidRPr="00BC542D">
              <w:rPr>
                <w:rFonts w:asciiTheme="majorHAnsi" w:hAnsiTheme="majorHAnsi"/>
                <w:sz w:val="20"/>
              </w:rPr>
              <w:t>kole</w:t>
            </w:r>
          </w:p>
        </w:tc>
        <w:tc>
          <w:tcPr>
            <w:tcW w:w="2761" w:type="dxa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BC542D">
            <w:pPr>
              <w:pStyle w:val="TableParagraph"/>
              <w:spacing w:before="172"/>
              <w:ind w:left="106" w:right="1092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Ravnatelj i voditelj računovodstva</w:t>
            </w:r>
          </w:p>
        </w:tc>
        <w:tc>
          <w:tcPr>
            <w:tcW w:w="2675" w:type="dxa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spacing w:before="11"/>
              <w:rPr>
                <w:rFonts w:asciiTheme="majorHAnsi" w:hAnsiTheme="majorHAnsi"/>
                <w:sz w:val="26"/>
              </w:rPr>
            </w:pPr>
          </w:p>
          <w:p w:rsidR="00136C2B" w:rsidRPr="00BC542D" w:rsidRDefault="00BC542D">
            <w:pPr>
              <w:pStyle w:val="TableParagraph"/>
              <w:ind w:left="106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Putni nalog, Financijski plan škole,</w:t>
            </w:r>
          </w:p>
          <w:p w:rsidR="00136C2B" w:rsidRPr="00BC542D" w:rsidRDefault="00BC542D">
            <w:pPr>
              <w:pStyle w:val="TableParagraph"/>
              <w:spacing w:before="1"/>
              <w:ind w:left="106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Drugi interni akti</w:t>
            </w:r>
          </w:p>
        </w:tc>
        <w:tc>
          <w:tcPr>
            <w:tcW w:w="2929" w:type="dxa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207DD2" w:rsidP="00207DD2">
            <w:pPr>
              <w:pStyle w:val="TableParagraph"/>
              <w:spacing w:before="195"/>
              <w:ind w:left="105" w:right="89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1 dan</w:t>
            </w:r>
            <w:r w:rsidR="00BC542D" w:rsidRPr="00BC542D">
              <w:rPr>
                <w:rFonts w:asciiTheme="majorHAnsi" w:hAnsiTheme="majorHAnsi"/>
                <w:sz w:val="20"/>
              </w:rPr>
              <w:t xml:space="preserve"> od </w:t>
            </w:r>
            <w:r w:rsidRPr="00BC542D">
              <w:rPr>
                <w:rFonts w:asciiTheme="majorHAnsi" w:hAnsiTheme="majorHAnsi"/>
                <w:sz w:val="20"/>
              </w:rPr>
              <w:t xml:space="preserve">zaprimanja </w:t>
            </w:r>
            <w:r w:rsidR="00AB6AB6" w:rsidRPr="00BC542D">
              <w:rPr>
                <w:rFonts w:asciiTheme="majorHAnsi" w:hAnsiTheme="majorHAnsi"/>
                <w:sz w:val="20"/>
              </w:rPr>
              <w:t>Z</w:t>
            </w:r>
            <w:r w:rsidRPr="00BC542D">
              <w:rPr>
                <w:rFonts w:asciiTheme="majorHAnsi" w:hAnsiTheme="majorHAnsi"/>
                <w:sz w:val="20"/>
              </w:rPr>
              <w:t>ahtjeva,</w:t>
            </w:r>
          </w:p>
        </w:tc>
      </w:tr>
      <w:tr w:rsidR="00136C2B" w:rsidRPr="00BC542D">
        <w:trPr>
          <w:trHeight w:val="2760"/>
        </w:trPr>
        <w:tc>
          <w:tcPr>
            <w:tcW w:w="658" w:type="dxa"/>
            <w:shd w:val="clear" w:color="auto" w:fill="F1F1F1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spacing w:before="3"/>
              <w:rPr>
                <w:rFonts w:asciiTheme="majorHAnsi" w:hAnsiTheme="majorHAnsi"/>
                <w:sz w:val="21"/>
              </w:rPr>
            </w:pPr>
          </w:p>
          <w:p w:rsidR="00136C2B" w:rsidRPr="00BC542D" w:rsidRDefault="00BC542D">
            <w:pPr>
              <w:pStyle w:val="TableParagraph"/>
              <w:ind w:left="107"/>
              <w:rPr>
                <w:rFonts w:asciiTheme="majorHAnsi" w:hAnsiTheme="majorHAnsi"/>
                <w:b/>
                <w:sz w:val="20"/>
              </w:rPr>
            </w:pPr>
            <w:r w:rsidRPr="00BC542D">
              <w:rPr>
                <w:rFonts w:asciiTheme="majorHAnsi" w:hAnsiTheme="majorHAnsi"/>
                <w:b/>
                <w:sz w:val="20"/>
              </w:rPr>
              <w:t>3.</w:t>
            </w:r>
          </w:p>
        </w:tc>
        <w:tc>
          <w:tcPr>
            <w:tcW w:w="2259" w:type="dxa"/>
            <w:shd w:val="clear" w:color="auto" w:fill="F1F1F1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spacing w:before="9"/>
              <w:rPr>
                <w:rFonts w:asciiTheme="majorHAnsi" w:hAnsiTheme="majorHAnsi"/>
                <w:sz w:val="32"/>
              </w:rPr>
            </w:pPr>
          </w:p>
          <w:p w:rsidR="00136C2B" w:rsidRPr="00BC542D" w:rsidRDefault="00BC542D">
            <w:pPr>
              <w:pStyle w:val="TableParagraph"/>
              <w:spacing w:before="1"/>
              <w:ind w:left="107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Odobravanje</w:t>
            </w:r>
          </w:p>
          <w:p w:rsidR="00136C2B" w:rsidRPr="00BC542D" w:rsidRDefault="00BC542D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službenog putovanja</w:t>
            </w:r>
          </w:p>
        </w:tc>
        <w:tc>
          <w:tcPr>
            <w:tcW w:w="4112" w:type="dxa"/>
            <w:shd w:val="clear" w:color="auto" w:fill="F1F1F1"/>
          </w:tcPr>
          <w:p w:rsidR="00136C2B" w:rsidRPr="00BC542D" w:rsidRDefault="00207DD2">
            <w:pPr>
              <w:pStyle w:val="TableParagraph"/>
              <w:spacing w:line="217" w:lineRule="exact"/>
              <w:ind w:left="107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 xml:space="preserve">Ako je </w:t>
            </w:r>
            <w:r w:rsidR="00BC542D" w:rsidRPr="00BC542D">
              <w:rPr>
                <w:rFonts w:asciiTheme="majorHAnsi" w:hAnsiTheme="majorHAnsi"/>
                <w:sz w:val="20"/>
              </w:rPr>
              <w:t>zahtjev za službeno putovanje</w:t>
            </w:r>
          </w:p>
          <w:p w:rsidR="00207DD2" w:rsidRPr="00BC542D" w:rsidRDefault="00BC542D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opravdan i u sk</w:t>
            </w:r>
            <w:r w:rsidR="00207DD2" w:rsidRPr="00BC542D">
              <w:rPr>
                <w:rFonts w:asciiTheme="majorHAnsi" w:hAnsiTheme="majorHAnsi"/>
                <w:sz w:val="20"/>
              </w:rPr>
              <w:t>ladu s financijskim planom, ravnatelj potpisuj</w:t>
            </w:r>
            <w:r w:rsidRPr="00BC542D">
              <w:rPr>
                <w:rFonts w:asciiTheme="majorHAnsi" w:hAnsiTheme="majorHAnsi"/>
                <w:sz w:val="20"/>
              </w:rPr>
              <w:t xml:space="preserve"> </w:t>
            </w:r>
            <w:r w:rsidR="00207DD2" w:rsidRPr="00BC542D">
              <w:rPr>
                <w:rFonts w:asciiTheme="majorHAnsi" w:hAnsiTheme="majorHAnsi"/>
                <w:sz w:val="20"/>
              </w:rPr>
              <w:t>Zahtjev za odobrenje službenog puta, te se isti vraća u Tajništvo.</w:t>
            </w:r>
          </w:p>
          <w:p w:rsidR="00136C2B" w:rsidRPr="00BC542D" w:rsidRDefault="00136C2B">
            <w:pPr>
              <w:pStyle w:val="TableParagraph"/>
              <w:spacing w:line="223" w:lineRule="exact"/>
              <w:ind w:left="107"/>
              <w:rPr>
                <w:rFonts w:asciiTheme="majorHAnsi" w:hAnsiTheme="majorHAnsi"/>
                <w:sz w:val="20"/>
              </w:rPr>
            </w:pPr>
          </w:p>
        </w:tc>
        <w:tc>
          <w:tcPr>
            <w:tcW w:w="2761" w:type="dxa"/>
            <w:shd w:val="clear" w:color="auto" w:fill="F1F1F1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spacing w:before="10"/>
              <w:rPr>
                <w:rFonts w:asciiTheme="majorHAnsi" w:hAnsiTheme="majorHAnsi"/>
                <w:sz w:val="20"/>
              </w:rPr>
            </w:pPr>
          </w:p>
          <w:p w:rsidR="00136C2B" w:rsidRPr="00BC542D" w:rsidRDefault="00BC542D">
            <w:pPr>
              <w:pStyle w:val="TableParagraph"/>
              <w:ind w:left="106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Ravnatelj</w:t>
            </w:r>
          </w:p>
        </w:tc>
        <w:tc>
          <w:tcPr>
            <w:tcW w:w="2675" w:type="dxa"/>
            <w:shd w:val="clear" w:color="auto" w:fill="F1F1F1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spacing w:before="10"/>
              <w:rPr>
                <w:rFonts w:asciiTheme="majorHAnsi" w:hAnsiTheme="majorHAnsi"/>
                <w:sz w:val="20"/>
              </w:rPr>
            </w:pPr>
          </w:p>
          <w:p w:rsidR="00136C2B" w:rsidRPr="00BC542D" w:rsidRDefault="00AC0F9C">
            <w:pPr>
              <w:pStyle w:val="TableParagraph"/>
              <w:ind w:left="106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Zahtjev za odobrenje službenog puta</w:t>
            </w:r>
          </w:p>
        </w:tc>
        <w:tc>
          <w:tcPr>
            <w:tcW w:w="2929" w:type="dxa"/>
            <w:shd w:val="clear" w:color="auto" w:fill="F1F1F1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spacing w:before="9"/>
              <w:rPr>
                <w:rFonts w:asciiTheme="majorHAnsi" w:hAnsiTheme="majorHAnsi"/>
                <w:sz w:val="32"/>
              </w:rPr>
            </w:pPr>
          </w:p>
          <w:p w:rsidR="00136C2B" w:rsidRPr="00BC542D" w:rsidRDefault="00BC542D">
            <w:pPr>
              <w:pStyle w:val="TableParagraph"/>
              <w:spacing w:before="1"/>
              <w:ind w:left="105" w:right="89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3 dana prije odlaska na službeno putovanje</w:t>
            </w:r>
          </w:p>
        </w:tc>
      </w:tr>
      <w:tr w:rsidR="00136C2B" w:rsidRPr="00BC542D">
        <w:trPr>
          <w:trHeight w:val="1610"/>
        </w:trPr>
        <w:tc>
          <w:tcPr>
            <w:tcW w:w="658" w:type="dxa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BC542D">
            <w:pPr>
              <w:pStyle w:val="TableParagraph"/>
              <w:spacing w:before="174"/>
              <w:ind w:left="107"/>
              <w:rPr>
                <w:rFonts w:asciiTheme="majorHAnsi" w:hAnsiTheme="majorHAnsi"/>
                <w:b/>
                <w:sz w:val="20"/>
              </w:rPr>
            </w:pPr>
            <w:r w:rsidRPr="00BC542D">
              <w:rPr>
                <w:rFonts w:asciiTheme="majorHAnsi" w:hAnsiTheme="majorHAnsi"/>
                <w:b/>
                <w:sz w:val="20"/>
              </w:rPr>
              <w:t>4.</w:t>
            </w:r>
          </w:p>
        </w:tc>
        <w:tc>
          <w:tcPr>
            <w:tcW w:w="2259" w:type="dxa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spacing w:before="8"/>
              <w:rPr>
                <w:rFonts w:asciiTheme="majorHAnsi" w:hAnsiTheme="majorHAnsi"/>
                <w:sz w:val="26"/>
              </w:rPr>
            </w:pPr>
          </w:p>
          <w:p w:rsidR="00136C2B" w:rsidRPr="00BC542D" w:rsidRDefault="00BC542D">
            <w:pPr>
              <w:pStyle w:val="TableParagraph"/>
              <w:ind w:left="107" w:right="439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Evidentiranje putnog naloga</w:t>
            </w:r>
          </w:p>
        </w:tc>
        <w:tc>
          <w:tcPr>
            <w:tcW w:w="4112" w:type="dxa"/>
          </w:tcPr>
          <w:p w:rsidR="00AC0F9C" w:rsidRPr="00BC542D" w:rsidRDefault="00BC542D" w:rsidP="00AC0F9C">
            <w:pPr>
              <w:pStyle w:val="TableParagraph"/>
              <w:spacing w:line="217" w:lineRule="exact"/>
              <w:ind w:left="107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 xml:space="preserve">Na </w:t>
            </w:r>
            <w:r w:rsidR="00AC0F9C" w:rsidRPr="00BC542D">
              <w:rPr>
                <w:rFonts w:asciiTheme="majorHAnsi" w:hAnsiTheme="majorHAnsi"/>
                <w:sz w:val="20"/>
              </w:rPr>
              <w:t>temelju dostavljenog i potpisanog Zahtjeva,</w:t>
            </w:r>
          </w:p>
          <w:p w:rsidR="00AC0F9C" w:rsidRPr="00BC542D" w:rsidRDefault="00AC0F9C" w:rsidP="00AC0F9C">
            <w:pPr>
              <w:pStyle w:val="TableParagraph"/>
              <w:spacing w:line="217" w:lineRule="exact"/>
              <w:ind w:left="107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 xml:space="preserve">podaci </w:t>
            </w:r>
            <w:r w:rsidR="00AB6AB6" w:rsidRPr="00BC542D">
              <w:rPr>
                <w:rFonts w:asciiTheme="majorHAnsi" w:hAnsiTheme="majorHAnsi"/>
                <w:sz w:val="20"/>
              </w:rPr>
              <w:t xml:space="preserve">se unose u </w:t>
            </w:r>
            <w:proofErr w:type="spellStart"/>
            <w:r w:rsidR="00AB6AB6" w:rsidRPr="00BC542D">
              <w:rPr>
                <w:rFonts w:asciiTheme="majorHAnsi" w:hAnsiTheme="majorHAnsi"/>
                <w:sz w:val="20"/>
              </w:rPr>
              <w:t>Labis</w:t>
            </w:r>
            <w:proofErr w:type="spellEnd"/>
            <w:r w:rsidR="00AB6AB6" w:rsidRPr="00BC542D">
              <w:rPr>
                <w:rFonts w:asciiTheme="majorHAnsi" w:hAnsiTheme="majorHAnsi"/>
                <w:sz w:val="20"/>
              </w:rPr>
              <w:t xml:space="preserve"> modul</w:t>
            </w:r>
            <w:r w:rsidRPr="00BC542D">
              <w:rPr>
                <w:rFonts w:asciiTheme="majorHAnsi" w:hAnsiTheme="majorHAnsi"/>
                <w:sz w:val="20"/>
              </w:rPr>
              <w:t xml:space="preserve"> za putne naloge, te se Zaposleniku izdaje putni nalog sa evidentiranim brojem putnog naloga, datum izdavanja, te ostalim podacima navedenim u Zahtjevu, </w:t>
            </w:r>
            <w:r w:rsidR="00AB6AB6" w:rsidRPr="00BC542D">
              <w:rPr>
                <w:rFonts w:asciiTheme="majorHAnsi" w:hAnsiTheme="majorHAnsi"/>
                <w:sz w:val="20"/>
              </w:rPr>
              <w:t>te se nosi ravnatelju na ovjeru i potpis.</w:t>
            </w:r>
          </w:p>
          <w:p w:rsidR="00136C2B" w:rsidRPr="00BC542D" w:rsidRDefault="00BC542D" w:rsidP="00AC0F9C">
            <w:pPr>
              <w:pStyle w:val="TableParagraph"/>
              <w:spacing w:line="217" w:lineRule="exact"/>
              <w:ind w:left="107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Putni nalog se predaje zaposleniku koji ide na službeno putovanje.</w:t>
            </w:r>
          </w:p>
        </w:tc>
        <w:tc>
          <w:tcPr>
            <w:tcW w:w="2761" w:type="dxa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BC542D">
            <w:pPr>
              <w:pStyle w:val="TableParagraph"/>
              <w:spacing w:before="170"/>
              <w:ind w:left="106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Tajnik</w:t>
            </w:r>
            <w:r w:rsidR="00AC0F9C" w:rsidRPr="00BC542D">
              <w:rPr>
                <w:rFonts w:asciiTheme="majorHAnsi" w:hAnsiTheme="majorHAnsi"/>
                <w:sz w:val="20"/>
              </w:rPr>
              <w:t>, ravnatelj</w:t>
            </w:r>
          </w:p>
        </w:tc>
        <w:tc>
          <w:tcPr>
            <w:tcW w:w="2675" w:type="dxa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spacing w:before="8"/>
              <w:rPr>
                <w:rFonts w:asciiTheme="majorHAnsi" w:hAnsiTheme="majorHAnsi"/>
                <w:sz w:val="26"/>
              </w:rPr>
            </w:pPr>
          </w:p>
          <w:p w:rsidR="00136C2B" w:rsidRPr="00BC542D" w:rsidRDefault="00AC0F9C">
            <w:pPr>
              <w:pStyle w:val="TableParagraph"/>
              <w:ind w:left="106" w:right="106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 xml:space="preserve">Putni nalog, </w:t>
            </w:r>
            <w:proofErr w:type="spellStart"/>
            <w:r w:rsidRPr="00BC542D">
              <w:rPr>
                <w:rFonts w:asciiTheme="majorHAnsi" w:hAnsiTheme="majorHAnsi"/>
                <w:sz w:val="20"/>
              </w:rPr>
              <w:t>Labis</w:t>
            </w:r>
            <w:proofErr w:type="spellEnd"/>
            <w:r w:rsidRPr="00BC542D">
              <w:rPr>
                <w:rFonts w:asciiTheme="majorHAnsi" w:hAnsiTheme="majorHAnsi"/>
                <w:sz w:val="20"/>
              </w:rPr>
              <w:t xml:space="preserve"> modul</w:t>
            </w:r>
          </w:p>
        </w:tc>
        <w:tc>
          <w:tcPr>
            <w:tcW w:w="2929" w:type="dxa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spacing w:before="8"/>
              <w:rPr>
                <w:rFonts w:asciiTheme="majorHAnsi" w:hAnsiTheme="majorHAnsi"/>
                <w:sz w:val="26"/>
              </w:rPr>
            </w:pPr>
          </w:p>
          <w:p w:rsidR="00136C2B" w:rsidRPr="00BC542D" w:rsidRDefault="00BC542D">
            <w:pPr>
              <w:pStyle w:val="TableParagraph"/>
              <w:ind w:left="105" w:right="189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3 dana prije odlaska na službeno putovanje</w:t>
            </w:r>
          </w:p>
        </w:tc>
      </w:tr>
      <w:tr w:rsidR="00136C2B" w:rsidRPr="00BC542D">
        <w:trPr>
          <w:trHeight w:val="1238"/>
        </w:trPr>
        <w:tc>
          <w:tcPr>
            <w:tcW w:w="658" w:type="dxa"/>
            <w:shd w:val="clear" w:color="auto" w:fill="F1F1F1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spacing w:before="1"/>
              <w:rPr>
                <w:rFonts w:asciiTheme="majorHAnsi" w:hAnsiTheme="majorHAnsi"/>
                <w:sz w:val="21"/>
              </w:rPr>
            </w:pPr>
          </w:p>
          <w:p w:rsidR="00136C2B" w:rsidRPr="00BC542D" w:rsidRDefault="00BC542D">
            <w:pPr>
              <w:pStyle w:val="TableParagraph"/>
              <w:ind w:left="107"/>
              <w:rPr>
                <w:rFonts w:asciiTheme="majorHAnsi" w:hAnsiTheme="majorHAnsi"/>
                <w:b/>
                <w:sz w:val="20"/>
              </w:rPr>
            </w:pPr>
            <w:r w:rsidRPr="00BC542D">
              <w:rPr>
                <w:rFonts w:asciiTheme="majorHAnsi" w:hAnsiTheme="majorHAnsi"/>
                <w:b/>
                <w:sz w:val="20"/>
              </w:rPr>
              <w:t>5.</w:t>
            </w:r>
          </w:p>
        </w:tc>
        <w:tc>
          <w:tcPr>
            <w:tcW w:w="2259" w:type="dxa"/>
            <w:shd w:val="clear" w:color="auto" w:fill="F1F1F1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spacing w:before="8"/>
              <w:rPr>
                <w:rFonts w:asciiTheme="majorHAnsi" w:hAnsiTheme="majorHAnsi"/>
                <w:sz w:val="20"/>
              </w:rPr>
            </w:pPr>
          </w:p>
          <w:p w:rsidR="00136C2B" w:rsidRPr="00BC542D" w:rsidRDefault="00BC542D">
            <w:pPr>
              <w:pStyle w:val="TableParagraph"/>
              <w:ind w:left="107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Isplata predujma</w:t>
            </w:r>
          </w:p>
        </w:tc>
        <w:tc>
          <w:tcPr>
            <w:tcW w:w="4112" w:type="dxa"/>
            <w:shd w:val="clear" w:color="auto" w:fill="F1F1F1"/>
          </w:tcPr>
          <w:p w:rsidR="00136C2B" w:rsidRPr="00BC542D" w:rsidRDefault="00136C2B">
            <w:pPr>
              <w:pStyle w:val="TableParagraph"/>
              <w:spacing w:before="7"/>
              <w:rPr>
                <w:rFonts w:asciiTheme="majorHAnsi" w:hAnsiTheme="majorHAnsi"/>
              </w:rPr>
            </w:pPr>
          </w:p>
          <w:p w:rsidR="00136C2B" w:rsidRPr="00BC542D" w:rsidRDefault="00BC542D" w:rsidP="00AC0F9C">
            <w:pPr>
              <w:pStyle w:val="TableParagraph"/>
              <w:ind w:left="107" w:right="222"/>
              <w:jc w:val="both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Ako je ravnatelj odobrio isplatu predujma</w:t>
            </w:r>
            <w:r w:rsidR="00AC0F9C" w:rsidRPr="00BC542D">
              <w:rPr>
                <w:rFonts w:asciiTheme="majorHAnsi" w:hAnsiTheme="majorHAnsi"/>
                <w:spacing w:val="-16"/>
                <w:sz w:val="20"/>
              </w:rPr>
              <w:t xml:space="preserve">, </w:t>
            </w:r>
            <w:r w:rsidRPr="00BC542D">
              <w:rPr>
                <w:rFonts w:asciiTheme="majorHAnsi" w:hAnsiTheme="majorHAnsi"/>
                <w:sz w:val="20"/>
              </w:rPr>
              <w:t>zaposleniku se isplaćuje odobreni iznos</w:t>
            </w:r>
            <w:r w:rsidRPr="00BC542D">
              <w:rPr>
                <w:rFonts w:asciiTheme="majorHAnsi" w:hAnsiTheme="majorHAnsi"/>
                <w:spacing w:val="-2"/>
                <w:sz w:val="20"/>
              </w:rPr>
              <w:t xml:space="preserve"> </w:t>
            </w:r>
            <w:r w:rsidR="00AB6AB6" w:rsidRPr="00BC542D">
              <w:rPr>
                <w:rFonts w:asciiTheme="majorHAnsi" w:hAnsiTheme="majorHAnsi"/>
                <w:sz w:val="20"/>
              </w:rPr>
              <w:t>predujma na temelju pisane zamolbe zaposlenika</w:t>
            </w:r>
          </w:p>
        </w:tc>
        <w:tc>
          <w:tcPr>
            <w:tcW w:w="2761" w:type="dxa"/>
            <w:shd w:val="clear" w:color="auto" w:fill="F1F1F1"/>
          </w:tcPr>
          <w:p w:rsidR="00136C2B" w:rsidRPr="00BC542D" w:rsidRDefault="00136C2B">
            <w:pPr>
              <w:pStyle w:val="TableParagraph"/>
              <w:spacing w:before="7"/>
              <w:rPr>
                <w:rFonts w:asciiTheme="majorHAnsi" w:hAnsiTheme="majorHAnsi"/>
              </w:rPr>
            </w:pPr>
          </w:p>
          <w:p w:rsidR="00136C2B" w:rsidRPr="00BC542D" w:rsidRDefault="00BC542D">
            <w:pPr>
              <w:pStyle w:val="TableParagraph"/>
              <w:ind w:left="106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Voditelj</w:t>
            </w:r>
          </w:p>
          <w:p w:rsidR="00136C2B" w:rsidRPr="00BC542D" w:rsidRDefault="00AC0F9C" w:rsidP="00AC0F9C">
            <w:pPr>
              <w:pStyle w:val="TableParagraph"/>
              <w:spacing w:before="1"/>
              <w:ind w:left="106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w w:val="95"/>
                <w:sz w:val="20"/>
              </w:rPr>
              <w:t xml:space="preserve">Računovodstva </w:t>
            </w:r>
          </w:p>
        </w:tc>
        <w:tc>
          <w:tcPr>
            <w:tcW w:w="2675" w:type="dxa"/>
            <w:shd w:val="clear" w:color="auto" w:fill="F1F1F1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spacing w:before="8"/>
              <w:rPr>
                <w:rFonts w:asciiTheme="majorHAnsi" w:hAnsiTheme="majorHAnsi"/>
                <w:sz w:val="20"/>
              </w:rPr>
            </w:pPr>
          </w:p>
          <w:p w:rsidR="00136C2B" w:rsidRPr="00BC542D" w:rsidRDefault="00AB6AB6">
            <w:pPr>
              <w:pStyle w:val="TableParagraph"/>
              <w:ind w:left="106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Zamolba za isplatu predujma, Odluka</w:t>
            </w:r>
            <w:r w:rsidR="00BC542D" w:rsidRPr="00BC542D">
              <w:rPr>
                <w:rFonts w:asciiTheme="majorHAnsi" w:hAnsiTheme="majorHAnsi"/>
                <w:sz w:val="20"/>
              </w:rPr>
              <w:t xml:space="preserve"> za isplatu predujma</w:t>
            </w:r>
          </w:p>
        </w:tc>
        <w:tc>
          <w:tcPr>
            <w:tcW w:w="2929" w:type="dxa"/>
            <w:shd w:val="clear" w:color="auto" w:fill="F1F1F1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spacing w:before="8"/>
              <w:rPr>
                <w:rFonts w:asciiTheme="majorHAnsi" w:hAnsiTheme="majorHAnsi"/>
                <w:sz w:val="20"/>
              </w:rPr>
            </w:pPr>
          </w:p>
          <w:p w:rsidR="00136C2B" w:rsidRPr="00BC542D" w:rsidRDefault="00BC542D">
            <w:pPr>
              <w:pStyle w:val="TableParagraph"/>
              <w:ind w:left="105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1 dan prije službenog putovanja</w:t>
            </w:r>
          </w:p>
        </w:tc>
      </w:tr>
      <w:tr w:rsidR="00136C2B" w:rsidRPr="00BC542D">
        <w:trPr>
          <w:trHeight w:val="2529"/>
        </w:trPr>
        <w:tc>
          <w:tcPr>
            <w:tcW w:w="658" w:type="dxa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BC542D">
            <w:pPr>
              <w:pStyle w:val="TableParagraph"/>
              <w:spacing w:before="129"/>
              <w:ind w:left="107"/>
              <w:rPr>
                <w:rFonts w:asciiTheme="majorHAnsi" w:hAnsiTheme="majorHAnsi"/>
                <w:b/>
                <w:sz w:val="20"/>
              </w:rPr>
            </w:pPr>
            <w:r w:rsidRPr="00BC542D">
              <w:rPr>
                <w:rFonts w:asciiTheme="majorHAnsi" w:hAnsiTheme="majorHAnsi"/>
                <w:b/>
                <w:sz w:val="20"/>
              </w:rPr>
              <w:t>6.</w:t>
            </w:r>
          </w:p>
        </w:tc>
        <w:tc>
          <w:tcPr>
            <w:tcW w:w="2259" w:type="dxa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spacing w:before="8"/>
              <w:rPr>
                <w:rFonts w:asciiTheme="majorHAnsi" w:hAnsiTheme="majorHAnsi"/>
                <w:sz w:val="24"/>
              </w:rPr>
            </w:pPr>
          </w:p>
          <w:p w:rsidR="00136C2B" w:rsidRPr="00BC542D" w:rsidRDefault="00BC542D">
            <w:pPr>
              <w:pStyle w:val="TableParagraph"/>
              <w:ind w:left="107" w:right="83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Predaja popunjenog putnog naloga po povratku sa službenog putovanja</w:t>
            </w:r>
          </w:p>
        </w:tc>
        <w:tc>
          <w:tcPr>
            <w:tcW w:w="4112" w:type="dxa"/>
          </w:tcPr>
          <w:p w:rsidR="00AC0F9C" w:rsidRPr="00BC542D" w:rsidRDefault="00AC0F9C">
            <w:pPr>
              <w:pStyle w:val="TableParagraph"/>
              <w:ind w:left="107" w:right="110"/>
              <w:rPr>
                <w:rFonts w:asciiTheme="majorHAnsi" w:hAnsiTheme="majorHAnsi"/>
                <w:sz w:val="20"/>
              </w:rPr>
            </w:pPr>
          </w:p>
          <w:p w:rsidR="00AC0F9C" w:rsidRPr="00BC542D" w:rsidRDefault="00AC0F9C">
            <w:pPr>
              <w:pStyle w:val="TableParagraph"/>
              <w:ind w:left="107" w:right="110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Zaposlenik nakon povratka s puta sastavlja Izvješće te prilaže sve potrebne dokumente – putnu kar</w:t>
            </w:r>
            <w:r w:rsidR="00AB6AB6" w:rsidRPr="00BC542D">
              <w:rPr>
                <w:rFonts w:asciiTheme="majorHAnsi" w:hAnsiTheme="majorHAnsi"/>
                <w:sz w:val="20"/>
              </w:rPr>
              <w:t>tu, potvrdu o sudjelovanju, raču</w:t>
            </w:r>
            <w:r w:rsidRPr="00BC542D">
              <w:rPr>
                <w:rFonts w:asciiTheme="majorHAnsi" w:hAnsiTheme="majorHAnsi"/>
                <w:sz w:val="20"/>
              </w:rPr>
              <w:t>ne i sl.</w:t>
            </w:r>
          </w:p>
          <w:p w:rsidR="00136C2B" w:rsidRPr="00BC542D" w:rsidRDefault="00AC0F9C">
            <w:pPr>
              <w:pStyle w:val="TableParagraph"/>
              <w:spacing w:line="222" w:lineRule="exact"/>
              <w:ind w:left="107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Na temelju</w:t>
            </w:r>
            <w:r w:rsidR="00AB6AB6" w:rsidRPr="00BC542D">
              <w:rPr>
                <w:rFonts w:asciiTheme="majorHAnsi" w:hAnsiTheme="majorHAnsi"/>
                <w:sz w:val="20"/>
              </w:rPr>
              <w:t xml:space="preserve"> dostavljenog izvješća, tajnik Š</w:t>
            </w:r>
            <w:r w:rsidRPr="00BC542D">
              <w:rPr>
                <w:rFonts w:asciiTheme="majorHAnsi" w:hAnsiTheme="majorHAnsi"/>
                <w:sz w:val="20"/>
              </w:rPr>
              <w:t>kole radi obračun putnog naloga</w:t>
            </w:r>
            <w:r w:rsidR="00AB6AB6" w:rsidRPr="00BC542D">
              <w:rPr>
                <w:rFonts w:asciiTheme="majorHAnsi" w:hAnsiTheme="majorHAnsi"/>
                <w:sz w:val="20"/>
              </w:rPr>
              <w:t xml:space="preserve"> u koji upisuje sve podatke sa Izvješća.</w:t>
            </w:r>
          </w:p>
        </w:tc>
        <w:tc>
          <w:tcPr>
            <w:tcW w:w="2761" w:type="dxa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spacing w:before="9"/>
              <w:rPr>
                <w:rFonts w:asciiTheme="majorHAnsi" w:hAnsiTheme="majorHAnsi"/>
                <w:sz w:val="32"/>
              </w:rPr>
            </w:pPr>
          </w:p>
          <w:p w:rsidR="00136C2B" w:rsidRPr="00BC542D" w:rsidRDefault="00BC542D">
            <w:pPr>
              <w:pStyle w:val="TableParagraph"/>
              <w:ind w:left="106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Zaposlenik</w:t>
            </w:r>
            <w:r w:rsidR="00AC0F9C" w:rsidRPr="00BC542D">
              <w:rPr>
                <w:rFonts w:asciiTheme="majorHAnsi" w:hAnsiTheme="majorHAnsi"/>
                <w:sz w:val="20"/>
              </w:rPr>
              <w:t>, tajnik</w:t>
            </w:r>
          </w:p>
        </w:tc>
        <w:tc>
          <w:tcPr>
            <w:tcW w:w="2675" w:type="dxa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spacing w:before="8"/>
              <w:rPr>
                <w:rFonts w:asciiTheme="majorHAnsi" w:hAnsiTheme="majorHAnsi"/>
                <w:sz w:val="24"/>
              </w:rPr>
            </w:pPr>
          </w:p>
          <w:p w:rsidR="00136C2B" w:rsidRPr="00BC542D" w:rsidRDefault="00BC542D">
            <w:pPr>
              <w:pStyle w:val="TableParagraph"/>
              <w:ind w:left="106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Putni nalog s prilozima</w:t>
            </w:r>
          </w:p>
          <w:p w:rsidR="00136C2B" w:rsidRPr="00BC542D" w:rsidRDefault="00BC542D" w:rsidP="00AB6AB6">
            <w:pPr>
              <w:pStyle w:val="TableParagraph"/>
              <w:spacing w:before="1"/>
              <w:ind w:left="106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i s</w:t>
            </w:r>
            <w:r w:rsidR="00AB6AB6" w:rsidRPr="00BC542D">
              <w:rPr>
                <w:rFonts w:asciiTheme="majorHAnsi" w:hAnsiTheme="majorHAnsi"/>
                <w:sz w:val="20"/>
              </w:rPr>
              <w:t xml:space="preserve"> </w:t>
            </w:r>
            <w:r w:rsidR="00AC0F9C" w:rsidRPr="00BC542D">
              <w:rPr>
                <w:rFonts w:asciiTheme="majorHAnsi" w:hAnsiTheme="majorHAnsi"/>
                <w:sz w:val="20"/>
              </w:rPr>
              <w:t>I</w:t>
            </w:r>
            <w:r w:rsidRPr="00BC542D">
              <w:rPr>
                <w:rFonts w:asciiTheme="majorHAnsi" w:hAnsiTheme="majorHAnsi"/>
                <w:sz w:val="20"/>
              </w:rPr>
              <w:t>zvješćem</w:t>
            </w:r>
            <w:r w:rsidR="00AC0F9C" w:rsidRPr="00BC542D">
              <w:rPr>
                <w:rFonts w:asciiTheme="majorHAnsi" w:hAnsiTheme="majorHAnsi"/>
                <w:sz w:val="20"/>
              </w:rPr>
              <w:t>, obračun putnog naloga</w:t>
            </w:r>
          </w:p>
        </w:tc>
        <w:tc>
          <w:tcPr>
            <w:tcW w:w="2929" w:type="dxa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spacing w:before="8"/>
              <w:rPr>
                <w:rFonts w:asciiTheme="majorHAnsi" w:hAnsiTheme="majorHAnsi"/>
                <w:sz w:val="24"/>
              </w:rPr>
            </w:pPr>
          </w:p>
          <w:p w:rsidR="00136C2B" w:rsidRPr="00BC542D" w:rsidRDefault="00BC542D">
            <w:pPr>
              <w:pStyle w:val="TableParagraph"/>
              <w:ind w:left="105" w:right="89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U roku 3 dana po povratku sa službenog putovanja (subote, nedjelje i državni blagdani i praznici ne računaju se)</w:t>
            </w:r>
          </w:p>
        </w:tc>
      </w:tr>
    </w:tbl>
    <w:p w:rsidR="00136C2B" w:rsidRPr="00BC542D" w:rsidRDefault="00136C2B">
      <w:pPr>
        <w:rPr>
          <w:rFonts w:asciiTheme="majorHAnsi" w:hAnsiTheme="majorHAnsi"/>
          <w:sz w:val="20"/>
        </w:rPr>
        <w:sectPr w:rsidR="00136C2B" w:rsidRPr="00BC542D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259"/>
        <w:gridCol w:w="4112"/>
        <w:gridCol w:w="2761"/>
        <w:gridCol w:w="2675"/>
        <w:gridCol w:w="2929"/>
      </w:tblGrid>
      <w:tr w:rsidR="00136C2B" w:rsidRPr="00BC542D">
        <w:trPr>
          <w:trHeight w:val="2760"/>
        </w:trPr>
        <w:tc>
          <w:tcPr>
            <w:tcW w:w="658" w:type="dxa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259" w:type="dxa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4112" w:type="dxa"/>
          </w:tcPr>
          <w:p w:rsidR="00136C2B" w:rsidRPr="00BC542D" w:rsidRDefault="00BC542D">
            <w:pPr>
              <w:pStyle w:val="TableParagraph"/>
              <w:spacing w:line="217" w:lineRule="exact"/>
              <w:ind w:left="107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Ako se putovanje nije realiziralo, putni nalog se</w:t>
            </w:r>
          </w:p>
          <w:p w:rsidR="00136C2B" w:rsidRPr="00BC542D" w:rsidRDefault="00BC542D">
            <w:pPr>
              <w:pStyle w:val="TableParagraph"/>
              <w:spacing w:before="1"/>
              <w:ind w:left="107" w:right="110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 xml:space="preserve">poništava (dvije okomite crte na prednjoj strani putnog naloga s navođenjem „NIJE REALIZIRANO“) uz napomenu zašto se put nije realizirao te se isti predaje u tajništvo radi poništavanja putnog naloga </w:t>
            </w:r>
            <w:r w:rsidR="00AC0F9C" w:rsidRPr="00BC542D">
              <w:rPr>
                <w:rFonts w:asciiTheme="majorHAnsi" w:hAnsiTheme="majorHAnsi"/>
                <w:sz w:val="20"/>
              </w:rPr>
              <w:t xml:space="preserve">u </w:t>
            </w:r>
            <w:proofErr w:type="spellStart"/>
            <w:r w:rsidR="00AC0F9C" w:rsidRPr="00BC542D">
              <w:rPr>
                <w:rFonts w:asciiTheme="majorHAnsi" w:hAnsiTheme="majorHAnsi"/>
                <w:sz w:val="20"/>
              </w:rPr>
              <w:t>Labis</w:t>
            </w:r>
            <w:proofErr w:type="spellEnd"/>
            <w:r w:rsidR="00AC0F9C" w:rsidRPr="00BC542D">
              <w:rPr>
                <w:rFonts w:asciiTheme="majorHAnsi" w:hAnsiTheme="majorHAnsi"/>
                <w:sz w:val="20"/>
              </w:rPr>
              <w:t xml:space="preserve"> modulu.</w:t>
            </w:r>
          </w:p>
          <w:p w:rsidR="00136C2B" w:rsidRPr="00BC542D" w:rsidRDefault="00BC542D">
            <w:pPr>
              <w:pStyle w:val="TableParagraph"/>
              <w:ind w:left="107" w:right="110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Ako se isplatio predujam, a put nije realiziran, isti se mora vratiti u blagajnu ili na račun</w:t>
            </w:r>
          </w:p>
          <w:p w:rsidR="00136C2B" w:rsidRPr="00BC542D" w:rsidRDefault="00AC0F9C">
            <w:pPr>
              <w:pStyle w:val="TableParagraph"/>
              <w:ind w:left="107" w:right="315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škole</w:t>
            </w:r>
            <w:r w:rsidR="00BC542D" w:rsidRPr="00BC542D">
              <w:rPr>
                <w:rFonts w:asciiTheme="majorHAnsi" w:hAnsiTheme="majorHAnsi"/>
                <w:sz w:val="20"/>
              </w:rPr>
              <w:t xml:space="preserve"> u roku 3 dana od dana planiranog odlaska na službeno putovanje.</w:t>
            </w:r>
          </w:p>
        </w:tc>
        <w:tc>
          <w:tcPr>
            <w:tcW w:w="2761" w:type="dxa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675" w:type="dxa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929" w:type="dxa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</w:tr>
      <w:tr w:rsidR="00136C2B" w:rsidRPr="00BC542D" w:rsidTr="00BC542D">
        <w:trPr>
          <w:trHeight w:val="801"/>
        </w:trPr>
        <w:tc>
          <w:tcPr>
            <w:tcW w:w="658" w:type="dxa"/>
            <w:shd w:val="clear" w:color="auto" w:fill="D9D9D9" w:themeFill="background1" w:themeFillShade="D9"/>
          </w:tcPr>
          <w:p w:rsidR="00136C2B" w:rsidRPr="00BC542D" w:rsidRDefault="00136C2B">
            <w:pPr>
              <w:pStyle w:val="TableParagraph"/>
              <w:spacing w:before="1"/>
              <w:rPr>
                <w:rFonts w:asciiTheme="majorHAnsi" w:hAnsiTheme="majorHAnsi"/>
                <w:sz w:val="24"/>
              </w:rPr>
            </w:pPr>
          </w:p>
          <w:p w:rsidR="00136C2B" w:rsidRPr="00BC542D" w:rsidRDefault="00AB6AB6">
            <w:pPr>
              <w:pStyle w:val="TableParagraph"/>
              <w:ind w:left="107"/>
              <w:rPr>
                <w:rFonts w:asciiTheme="majorHAnsi" w:hAnsiTheme="majorHAnsi"/>
                <w:b/>
                <w:sz w:val="20"/>
              </w:rPr>
            </w:pPr>
            <w:r w:rsidRPr="00BC542D">
              <w:rPr>
                <w:rFonts w:asciiTheme="majorHAnsi" w:hAnsiTheme="majorHAnsi"/>
                <w:b/>
                <w:sz w:val="20"/>
              </w:rPr>
              <w:t>7</w:t>
            </w:r>
            <w:r w:rsidR="00BC542D" w:rsidRPr="00BC542D">
              <w:rPr>
                <w:rFonts w:asciiTheme="majorHAnsi" w:hAnsiTheme="majorHAnsi"/>
                <w:b/>
                <w:sz w:val="20"/>
              </w:rPr>
              <w:t>.</w:t>
            </w:r>
          </w:p>
        </w:tc>
        <w:tc>
          <w:tcPr>
            <w:tcW w:w="2259" w:type="dxa"/>
            <w:shd w:val="clear" w:color="auto" w:fill="F2F2F2" w:themeFill="background1" w:themeFillShade="F2"/>
          </w:tcPr>
          <w:p w:rsidR="00136C2B" w:rsidRPr="00BC542D" w:rsidRDefault="00BC542D">
            <w:pPr>
              <w:pStyle w:val="TableParagraph"/>
              <w:spacing w:before="42"/>
              <w:ind w:left="107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Potvrda izvršenja</w:t>
            </w:r>
          </w:p>
          <w:p w:rsidR="00136C2B" w:rsidRPr="00BC542D" w:rsidRDefault="00BC542D">
            <w:pPr>
              <w:pStyle w:val="TableParagraph"/>
              <w:ind w:left="107" w:right="366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službenog putovanja i odobrenje za isplatu</w:t>
            </w:r>
          </w:p>
        </w:tc>
        <w:tc>
          <w:tcPr>
            <w:tcW w:w="4112" w:type="dxa"/>
            <w:shd w:val="clear" w:color="auto" w:fill="F2F2F2" w:themeFill="background1" w:themeFillShade="F2"/>
          </w:tcPr>
          <w:p w:rsidR="00136C2B" w:rsidRPr="00BC542D" w:rsidRDefault="00AB6AB6">
            <w:pPr>
              <w:pStyle w:val="TableParagraph"/>
              <w:spacing w:before="157"/>
              <w:ind w:left="107" w:right="303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 xml:space="preserve">Putni nalog i obračun se nosi ravnatelju na ovjeru i potpis, te se potvrđuje </w:t>
            </w:r>
            <w:r w:rsidR="00BC542D" w:rsidRPr="00BC542D">
              <w:rPr>
                <w:rFonts w:asciiTheme="majorHAnsi" w:hAnsiTheme="majorHAnsi"/>
                <w:sz w:val="20"/>
              </w:rPr>
              <w:t>da je službeno putovanje prema putnom nalogu izvršeno i odobrava se isplata.</w:t>
            </w:r>
          </w:p>
        </w:tc>
        <w:tc>
          <w:tcPr>
            <w:tcW w:w="2761" w:type="dxa"/>
            <w:shd w:val="clear" w:color="auto" w:fill="F2F2F2" w:themeFill="background1" w:themeFillShade="F2"/>
          </w:tcPr>
          <w:p w:rsidR="00136C2B" w:rsidRPr="00BC542D" w:rsidRDefault="00136C2B">
            <w:pPr>
              <w:pStyle w:val="TableParagraph"/>
              <w:spacing w:before="7"/>
              <w:rPr>
                <w:rFonts w:asciiTheme="majorHAnsi" w:hAnsiTheme="majorHAnsi"/>
                <w:sz w:val="23"/>
              </w:rPr>
            </w:pPr>
          </w:p>
          <w:p w:rsidR="00136C2B" w:rsidRPr="00BC542D" w:rsidRDefault="00BC542D">
            <w:pPr>
              <w:pStyle w:val="TableParagraph"/>
              <w:spacing w:before="1"/>
              <w:ind w:left="106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Ravnatelj</w:t>
            </w:r>
          </w:p>
        </w:tc>
        <w:tc>
          <w:tcPr>
            <w:tcW w:w="2675" w:type="dxa"/>
            <w:shd w:val="clear" w:color="auto" w:fill="F2F2F2" w:themeFill="background1" w:themeFillShade="F2"/>
          </w:tcPr>
          <w:p w:rsidR="00136C2B" w:rsidRPr="00BC542D" w:rsidRDefault="00136C2B">
            <w:pPr>
              <w:pStyle w:val="TableParagraph"/>
              <w:spacing w:before="7"/>
              <w:rPr>
                <w:rFonts w:asciiTheme="majorHAnsi" w:hAnsiTheme="majorHAnsi"/>
                <w:sz w:val="23"/>
              </w:rPr>
            </w:pPr>
          </w:p>
          <w:p w:rsidR="00136C2B" w:rsidRPr="00BC542D" w:rsidRDefault="00BC542D">
            <w:pPr>
              <w:pStyle w:val="TableParagraph"/>
              <w:spacing w:before="1"/>
              <w:ind w:left="106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Putni nalog</w:t>
            </w:r>
            <w:r w:rsidR="00AC0F9C" w:rsidRPr="00BC542D">
              <w:rPr>
                <w:rFonts w:asciiTheme="majorHAnsi" w:hAnsiTheme="majorHAnsi"/>
                <w:sz w:val="20"/>
              </w:rPr>
              <w:t xml:space="preserve"> i obračun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:rsidR="00136C2B" w:rsidRPr="00BC542D" w:rsidRDefault="00136C2B">
            <w:pPr>
              <w:pStyle w:val="TableParagraph"/>
              <w:spacing w:before="7"/>
              <w:rPr>
                <w:rFonts w:asciiTheme="majorHAnsi" w:hAnsiTheme="majorHAnsi"/>
                <w:sz w:val="23"/>
              </w:rPr>
            </w:pPr>
          </w:p>
          <w:p w:rsidR="00136C2B" w:rsidRPr="00BC542D" w:rsidRDefault="00AC0F9C">
            <w:pPr>
              <w:pStyle w:val="TableParagraph"/>
              <w:spacing w:before="1"/>
              <w:ind w:left="105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3</w:t>
            </w:r>
            <w:r w:rsidR="00BC542D" w:rsidRPr="00BC542D">
              <w:rPr>
                <w:rFonts w:asciiTheme="majorHAnsi" w:hAnsiTheme="majorHAnsi"/>
                <w:sz w:val="20"/>
              </w:rPr>
              <w:t xml:space="preserve"> dana od predaje putnog naloga</w:t>
            </w:r>
          </w:p>
        </w:tc>
      </w:tr>
      <w:tr w:rsidR="00136C2B" w:rsidRPr="00BC542D" w:rsidTr="00BC542D">
        <w:trPr>
          <w:trHeight w:val="1610"/>
        </w:trPr>
        <w:tc>
          <w:tcPr>
            <w:tcW w:w="658" w:type="dxa"/>
            <w:shd w:val="clear" w:color="auto" w:fill="auto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AB6AB6">
            <w:pPr>
              <w:pStyle w:val="TableParagraph"/>
              <w:spacing w:before="176"/>
              <w:ind w:left="107"/>
              <w:rPr>
                <w:rFonts w:asciiTheme="majorHAnsi" w:hAnsiTheme="majorHAnsi"/>
                <w:b/>
                <w:sz w:val="20"/>
              </w:rPr>
            </w:pPr>
            <w:r w:rsidRPr="00BC542D">
              <w:rPr>
                <w:rFonts w:asciiTheme="majorHAnsi" w:hAnsiTheme="majorHAnsi"/>
                <w:b/>
                <w:sz w:val="20"/>
              </w:rPr>
              <w:t>8</w:t>
            </w:r>
            <w:r w:rsidR="00BC542D" w:rsidRPr="00BC542D">
              <w:rPr>
                <w:rFonts w:asciiTheme="majorHAnsi" w:hAnsiTheme="majorHAnsi"/>
                <w:b/>
                <w:sz w:val="20"/>
              </w:rPr>
              <w:t>.</w:t>
            </w:r>
          </w:p>
        </w:tc>
        <w:tc>
          <w:tcPr>
            <w:tcW w:w="2259" w:type="dxa"/>
            <w:shd w:val="clear" w:color="auto" w:fill="auto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spacing w:before="10"/>
              <w:rPr>
                <w:rFonts w:asciiTheme="majorHAnsi" w:hAnsiTheme="majorHAnsi"/>
                <w:sz w:val="26"/>
              </w:rPr>
            </w:pPr>
          </w:p>
          <w:p w:rsidR="00136C2B" w:rsidRPr="00BC542D" w:rsidRDefault="00BC542D">
            <w:pPr>
              <w:pStyle w:val="TableParagraph"/>
              <w:ind w:left="107" w:right="600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Isplata troškova po putnom nalogu</w:t>
            </w:r>
          </w:p>
        </w:tc>
        <w:tc>
          <w:tcPr>
            <w:tcW w:w="4112" w:type="dxa"/>
            <w:shd w:val="clear" w:color="auto" w:fill="auto"/>
          </w:tcPr>
          <w:p w:rsidR="00136C2B" w:rsidRPr="00BC542D" w:rsidRDefault="00BC542D">
            <w:pPr>
              <w:pStyle w:val="TableParagraph"/>
              <w:spacing w:line="217" w:lineRule="exact"/>
              <w:ind w:left="107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Nakon što je putni nalog ovjeren od ravnatelja</w:t>
            </w:r>
            <w:r w:rsidR="00AC0F9C" w:rsidRPr="00BC542D">
              <w:rPr>
                <w:rFonts w:asciiTheme="majorHAnsi" w:hAnsiTheme="majorHAnsi"/>
                <w:sz w:val="20"/>
              </w:rPr>
              <w:t>,</w:t>
            </w:r>
          </w:p>
          <w:p w:rsidR="00AC0F9C" w:rsidRPr="00BC542D" w:rsidRDefault="00AC0F9C">
            <w:pPr>
              <w:pStyle w:val="TableParagraph"/>
              <w:spacing w:line="217" w:lineRule="exact"/>
              <w:ind w:left="107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 xml:space="preserve">Tajnik </w:t>
            </w:r>
            <w:r w:rsidR="00AB6AB6" w:rsidRPr="00BC542D">
              <w:rPr>
                <w:rFonts w:asciiTheme="majorHAnsi" w:hAnsiTheme="majorHAnsi"/>
                <w:sz w:val="20"/>
              </w:rPr>
              <w:t>daje putni nalog sa obračunom zaposleniku zbog potpisa te se isti nosi računovodstvu, a</w:t>
            </w:r>
          </w:p>
          <w:p w:rsidR="00AC0F9C" w:rsidRPr="00BC542D" w:rsidRDefault="00AC0F9C" w:rsidP="00AC0F9C">
            <w:pPr>
              <w:pStyle w:val="TableParagraph"/>
              <w:ind w:left="107" w:right="171"/>
              <w:jc w:val="both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 xml:space="preserve">zaposleniku </w:t>
            </w:r>
            <w:r w:rsidR="00BC542D" w:rsidRPr="00BC542D">
              <w:rPr>
                <w:rFonts w:asciiTheme="majorHAnsi" w:hAnsiTheme="majorHAnsi"/>
                <w:sz w:val="20"/>
              </w:rPr>
              <w:t>nadoknađuju troškovi službenog putovanja (ili razlika ako je isplaćen predujam) na tekući račun zaposlenika ili u gotovini</w:t>
            </w:r>
            <w:r w:rsidRPr="00BC542D">
              <w:rPr>
                <w:rFonts w:asciiTheme="majorHAnsi" w:hAnsiTheme="majorHAnsi"/>
                <w:sz w:val="20"/>
              </w:rPr>
              <w:t>.</w:t>
            </w:r>
          </w:p>
          <w:p w:rsidR="00136C2B" w:rsidRPr="00BC542D" w:rsidRDefault="00136C2B">
            <w:pPr>
              <w:pStyle w:val="TableParagraph"/>
              <w:spacing w:before="2" w:line="230" w:lineRule="exact"/>
              <w:ind w:left="107" w:right="426"/>
              <w:rPr>
                <w:rFonts w:asciiTheme="majorHAnsi" w:hAnsiTheme="majorHAnsi"/>
                <w:sz w:val="20"/>
              </w:rPr>
            </w:pPr>
          </w:p>
        </w:tc>
        <w:tc>
          <w:tcPr>
            <w:tcW w:w="2761" w:type="dxa"/>
            <w:shd w:val="clear" w:color="auto" w:fill="auto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BC542D">
            <w:pPr>
              <w:pStyle w:val="TableParagraph"/>
              <w:spacing w:before="194"/>
              <w:ind w:left="106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Voditelj</w:t>
            </w:r>
          </w:p>
          <w:p w:rsidR="00136C2B" w:rsidRPr="00BC542D" w:rsidRDefault="00AC0F9C" w:rsidP="00AC0F9C">
            <w:pPr>
              <w:pStyle w:val="TableParagraph"/>
              <w:spacing w:before="1"/>
              <w:ind w:left="106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w w:val="95"/>
                <w:sz w:val="20"/>
              </w:rPr>
              <w:t>Računovodstva, tajnik</w:t>
            </w:r>
          </w:p>
        </w:tc>
        <w:tc>
          <w:tcPr>
            <w:tcW w:w="2675" w:type="dxa"/>
            <w:shd w:val="clear" w:color="auto" w:fill="auto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BC542D">
            <w:pPr>
              <w:pStyle w:val="TableParagraph"/>
              <w:spacing w:before="172"/>
              <w:ind w:left="106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Putni nalog</w:t>
            </w:r>
            <w:r w:rsidR="00AC0F9C" w:rsidRPr="00BC542D">
              <w:rPr>
                <w:rFonts w:asciiTheme="majorHAnsi" w:hAnsiTheme="majorHAnsi"/>
                <w:sz w:val="20"/>
              </w:rPr>
              <w:t xml:space="preserve"> i obračun</w:t>
            </w:r>
          </w:p>
        </w:tc>
        <w:tc>
          <w:tcPr>
            <w:tcW w:w="2929" w:type="dxa"/>
            <w:shd w:val="clear" w:color="auto" w:fill="auto"/>
          </w:tcPr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136C2B">
            <w:pPr>
              <w:pStyle w:val="TableParagraph"/>
              <w:rPr>
                <w:rFonts w:asciiTheme="majorHAnsi" w:hAnsiTheme="majorHAnsi"/>
              </w:rPr>
            </w:pPr>
          </w:p>
          <w:p w:rsidR="00136C2B" w:rsidRPr="00BC542D" w:rsidRDefault="00BC542D">
            <w:pPr>
              <w:pStyle w:val="TableParagraph"/>
              <w:spacing w:before="172"/>
              <w:ind w:left="105"/>
              <w:rPr>
                <w:rFonts w:asciiTheme="majorHAnsi" w:hAnsiTheme="majorHAnsi"/>
                <w:sz w:val="20"/>
              </w:rPr>
            </w:pPr>
            <w:r w:rsidRPr="00BC542D">
              <w:rPr>
                <w:rFonts w:asciiTheme="majorHAnsi" w:hAnsiTheme="majorHAnsi"/>
                <w:sz w:val="20"/>
              </w:rPr>
              <w:t>7 dana od predaje putnog naloga</w:t>
            </w:r>
          </w:p>
        </w:tc>
      </w:tr>
    </w:tbl>
    <w:p w:rsidR="00136C2B" w:rsidRPr="00BC542D" w:rsidRDefault="00136C2B">
      <w:pPr>
        <w:pStyle w:val="Tijeloteksta"/>
        <w:spacing w:before="11"/>
        <w:rPr>
          <w:rFonts w:asciiTheme="majorHAnsi" w:hAnsiTheme="majorHAnsi"/>
          <w:sz w:val="29"/>
        </w:rPr>
      </w:pPr>
    </w:p>
    <w:p w:rsidR="00AC0F9C" w:rsidRPr="00BC542D" w:rsidRDefault="00AC0F9C" w:rsidP="00AC0F9C">
      <w:pPr>
        <w:pStyle w:val="Tijeloteksta"/>
        <w:spacing w:before="91"/>
        <w:ind w:right="118"/>
        <w:rPr>
          <w:rFonts w:asciiTheme="majorHAnsi" w:hAnsiTheme="majorHAnsi"/>
          <w:w w:val="95"/>
        </w:rPr>
      </w:pPr>
      <w:r w:rsidRPr="00BC542D">
        <w:rPr>
          <w:rFonts w:asciiTheme="majorHAnsi" w:hAnsiTheme="majorHAnsi"/>
          <w:w w:val="95"/>
        </w:rPr>
        <w:t>U Bilju, 28.10.2019.</w:t>
      </w:r>
    </w:p>
    <w:p w:rsidR="00AC0F9C" w:rsidRPr="00BC542D" w:rsidRDefault="00AC0F9C" w:rsidP="00AC0F9C">
      <w:pPr>
        <w:pStyle w:val="Tijeloteksta"/>
        <w:spacing w:before="91"/>
        <w:ind w:right="118"/>
        <w:rPr>
          <w:rFonts w:asciiTheme="majorHAnsi" w:hAnsiTheme="majorHAnsi"/>
          <w:w w:val="95"/>
        </w:rPr>
      </w:pPr>
      <w:r w:rsidRPr="00BC542D">
        <w:rPr>
          <w:rFonts w:asciiTheme="majorHAnsi" w:hAnsiTheme="majorHAnsi"/>
          <w:w w:val="95"/>
        </w:rPr>
        <w:t>KLASA:402-02/19-02/01</w:t>
      </w:r>
    </w:p>
    <w:p w:rsidR="00AC0F9C" w:rsidRPr="00BC542D" w:rsidRDefault="00AC0F9C" w:rsidP="00AC0F9C">
      <w:pPr>
        <w:pStyle w:val="Tijeloteksta"/>
        <w:spacing w:before="91"/>
        <w:ind w:right="118"/>
        <w:rPr>
          <w:rFonts w:asciiTheme="majorHAnsi" w:hAnsiTheme="majorHAnsi"/>
          <w:w w:val="95"/>
        </w:rPr>
      </w:pPr>
      <w:r w:rsidRPr="00BC542D">
        <w:rPr>
          <w:rFonts w:asciiTheme="majorHAnsi" w:hAnsiTheme="majorHAnsi"/>
          <w:w w:val="95"/>
        </w:rPr>
        <w:t>URBROJ: 2100-12/1</w:t>
      </w:r>
      <w:r w:rsidR="0022792D">
        <w:rPr>
          <w:rFonts w:asciiTheme="majorHAnsi" w:hAnsiTheme="majorHAnsi"/>
          <w:w w:val="95"/>
        </w:rPr>
        <w:t>9</w:t>
      </w:r>
      <w:bookmarkStart w:id="0" w:name="_GoBack"/>
      <w:bookmarkEnd w:id="0"/>
      <w:r w:rsidRPr="00BC542D">
        <w:rPr>
          <w:rFonts w:asciiTheme="majorHAnsi" w:hAnsiTheme="majorHAnsi"/>
          <w:w w:val="95"/>
        </w:rPr>
        <w:t>-01</w:t>
      </w:r>
    </w:p>
    <w:p w:rsidR="00AC0F9C" w:rsidRPr="00BC542D" w:rsidRDefault="00AC0F9C" w:rsidP="00AC0F9C">
      <w:pPr>
        <w:pStyle w:val="Tijeloteksta"/>
        <w:spacing w:before="91"/>
        <w:ind w:right="118"/>
        <w:rPr>
          <w:rFonts w:asciiTheme="majorHAnsi" w:hAnsiTheme="majorHAnsi"/>
          <w:w w:val="95"/>
        </w:rPr>
      </w:pPr>
    </w:p>
    <w:p w:rsidR="00AC0F9C" w:rsidRPr="00BC542D" w:rsidRDefault="00AC0F9C" w:rsidP="00AC0F9C">
      <w:pPr>
        <w:pStyle w:val="Tijeloteksta"/>
        <w:spacing w:before="91"/>
        <w:ind w:right="118"/>
        <w:rPr>
          <w:rFonts w:asciiTheme="majorHAnsi" w:hAnsiTheme="majorHAnsi"/>
          <w:w w:val="95"/>
        </w:rPr>
      </w:pPr>
    </w:p>
    <w:p w:rsidR="00AC0F9C" w:rsidRPr="00BC542D" w:rsidRDefault="00BC542D" w:rsidP="00AC0F9C">
      <w:pPr>
        <w:pStyle w:val="Tijeloteksta"/>
        <w:spacing w:before="91"/>
        <w:ind w:right="118"/>
        <w:jc w:val="right"/>
        <w:rPr>
          <w:rFonts w:asciiTheme="majorHAnsi" w:hAnsiTheme="majorHAnsi"/>
          <w:w w:val="95"/>
        </w:rPr>
      </w:pPr>
      <w:r w:rsidRPr="00BC542D">
        <w:rPr>
          <w:rFonts w:asciiTheme="majorHAnsi" w:hAnsiTheme="majorHAnsi"/>
          <w:w w:val="95"/>
        </w:rPr>
        <w:t>Ravnatelj</w:t>
      </w:r>
      <w:r w:rsidR="00AC0F9C" w:rsidRPr="00BC542D">
        <w:rPr>
          <w:rFonts w:asciiTheme="majorHAnsi" w:hAnsiTheme="majorHAnsi"/>
          <w:w w:val="95"/>
        </w:rPr>
        <w:t>ica</w:t>
      </w:r>
    </w:p>
    <w:p w:rsidR="00136C2B" w:rsidRPr="00BC542D" w:rsidRDefault="00AC0F9C" w:rsidP="00AC0F9C">
      <w:pPr>
        <w:pStyle w:val="Tijeloteksta"/>
        <w:spacing w:before="91"/>
        <w:ind w:right="118"/>
        <w:jc w:val="right"/>
        <w:rPr>
          <w:rFonts w:asciiTheme="majorHAnsi" w:hAnsiTheme="majorHAnsi"/>
        </w:rPr>
      </w:pPr>
      <w:r w:rsidRPr="00BC542D">
        <w:rPr>
          <w:rFonts w:asciiTheme="majorHAnsi" w:hAnsiTheme="majorHAnsi"/>
          <w:w w:val="95"/>
        </w:rPr>
        <w:t>Vlatka Hmelik, dipl. pedagog</w:t>
      </w:r>
    </w:p>
    <w:p w:rsidR="00136C2B" w:rsidRPr="00BC542D" w:rsidRDefault="00136C2B">
      <w:pPr>
        <w:pStyle w:val="Tijeloteksta"/>
        <w:rPr>
          <w:rFonts w:asciiTheme="majorHAnsi" w:hAnsiTheme="majorHAnsi"/>
        </w:rPr>
      </w:pPr>
    </w:p>
    <w:p w:rsidR="00AC0F9C" w:rsidRPr="00BC542D" w:rsidRDefault="00AC0F9C">
      <w:pPr>
        <w:pStyle w:val="Tijeloteksta"/>
        <w:spacing w:before="4"/>
        <w:rPr>
          <w:rFonts w:asciiTheme="majorHAnsi" w:hAnsiTheme="majorHAnsi"/>
          <w:sz w:val="16"/>
        </w:rPr>
      </w:pPr>
    </w:p>
    <w:p w:rsidR="00136C2B" w:rsidRPr="00BC542D" w:rsidRDefault="00BC542D">
      <w:pPr>
        <w:pStyle w:val="Tijeloteksta"/>
        <w:spacing w:before="4"/>
        <w:rPr>
          <w:rFonts w:asciiTheme="majorHAnsi" w:hAnsiTheme="majorHAnsi"/>
          <w:sz w:val="16"/>
        </w:rPr>
      </w:pPr>
      <w:r w:rsidRPr="00BC542D">
        <w:rPr>
          <w:rFonts w:asciiTheme="majorHAnsi" w:hAnsiTheme="majorHAnsi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8837295</wp:posOffset>
                </wp:positionH>
                <wp:positionV relativeFrom="paragraph">
                  <wp:posOffset>148590</wp:posOffset>
                </wp:positionV>
                <wp:extent cx="1398905" cy="0"/>
                <wp:effectExtent l="7620" t="6985" r="12700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89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3C916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5.85pt,11.7pt" to="80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+7HAIAAEEEAAAOAAAAZHJzL2Uyb0RvYy54bWysU8GO2jAQvVfqP1i+QxLIUo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" strokeweight=".24536mm">
                <w10:wrap type="topAndBottom" anchorx="page"/>
              </v:line>
            </w:pict>
          </mc:Fallback>
        </mc:AlternateContent>
      </w:r>
    </w:p>
    <w:sectPr w:rsidR="00136C2B" w:rsidRPr="00BC542D">
      <w:pgSz w:w="16840" w:h="11910" w:orient="landscape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2B"/>
    <w:rsid w:val="00136C2B"/>
    <w:rsid w:val="00207DD2"/>
    <w:rsid w:val="0022792D"/>
    <w:rsid w:val="00AB6AB6"/>
    <w:rsid w:val="00AC0F9C"/>
    <w:rsid w:val="00B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D4E6"/>
  <w15:docId w15:val="{C0EE19B5-D285-4932-AB56-716B11F8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161"/>
      <w:ind w:left="4629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BC54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42D"/>
    <w:rPr>
      <w:rFonts w:ascii="Segoe UI" w:eastAsia="Times New Roman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Ankica Bilandžić</cp:lastModifiedBy>
  <cp:revision>4</cp:revision>
  <cp:lastPrinted>2019-10-28T09:09:00Z</cp:lastPrinted>
  <dcterms:created xsi:type="dcterms:W3CDTF">2019-10-28T09:07:00Z</dcterms:created>
  <dcterms:modified xsi:type="dcterms:W3CDTF">2019-10-28T09:10:00Z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2019-10-28T00:00:00Z</vt:filetime>
  </property>
</Properties>
</file>