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D" w:rsidRDefault="00A422B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</w:t>
      </w:r>
      <w:r w:rsidR="005833E1">
        <w:rPr>
          <w:rFonts w:ascii="Times New Roman" w:hAnsi="Times New Roman" w:cs="Times New Roman"/>
          <w:sz w:val="24"/>
          <w:szCs w:val="24"/>
        </w:rPr>
        <w:t xml:space="preserve"> čl. 12. i čl.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BD">
        <w:rPr>
          <w:rFonts w:ascii="Times New Roman" w:hAnsi="Times New Roman" w:cs="Times New Roman"/>
          <w:sz w:val="24"/>
          <w:szCs w:val="24"/>
        </w:rPr>
        <w:t>Zakona o javnoj nabavi (Narodne novine</w:t>
      </w:r>
      <w:r w:rsidR="004B4D48" w:rsidRPr="004472A0">
        <w:rPr>
          <w:rFonts w:ascii="Times New Roman" w:hAnsi="Times New Roman" w:cs="Times New Roman"/>
          <w:sz w:val="24"/>
          <w:szCs w:val="24"/>
        </w:rPr>
        <w:t>, br.</w:t>
      </w:r>
      <w:r w:rsidR="005833E1">
        <w:rPr>
          <w:rFonts w:ascii="Times New Roman" w:hAnsi="Times New Roman" w:cs="Times New Roman"/>
          <w:sz w:val="24"/>
          <w:szCs w:val="24"/>
        </w:rPr>
        <w:t>120/</w:t>
      </w:r>
      <w:r w:rsidR="006817BD">
        <w:rPr>
          <w:rFonts w:ascii="Times New Roman" w:hAnsi="Times New Roman" w:cs="Times New Roman"/>
          <w:sz w:val="24"/>
          <w:szCs w:val="24"/>
        </w:rPr>
        <w:t>16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5833E1">
        <w:rPr>
          <w:rFonts w:ascii="Times New Roman" w:hAnsi="Times New Roman" w:cs="Times New Roman"/>
          <w:sz w:val="24"/>
          <w:szCs w:val="24"/>
        </w:rPr>
        <w:t>) i</w:t>
      </w:r>
      <w:r w:rsidR="006817BD">
        <w:rPr>
          <w:rFonts w:ascii="Times New Roman" w:hAnsi="Times New Roman" w:cs="Times New Roman"/>
          <w:sz w:val="24"/>
          <w:szCs w:val="24"/>
        </w:rPr>
        <w:t xml:space="preserve"> </w:t>
      </w:r>
      <w:r w:rsidR="005833E1">
        <w:rPr>
          <w:rFonts w:ascii="Times New Roman" w:hAnsi="Times New Roman" w:cs="Times New Roman"/>
          <w:sz w:val="24"/>
          <w:szCs w:val="24"/>
        </w:rPr>
        <w:t xml:space="preserve"> čl. 47</w:t>
      </w:r>
      <w:r w:rsidR="00392E87">
        <w:rPr>
          <w:rFonts w:ascii="Times New Roman" w:hAnsi="Times New Roman" w:cs="Times New Roman"/>
          <w:sz w:val="24"/>
          <w:szCs w:val="24"/>
        </w:rPr>
        <w:t>. i</w:t>
      </w:r>
      <w:r w:rsidR="0051194D">
        <w:rPr>
          <w:rFonts w:ascii="Times New Roman" w:hAnsi="Times New Roman" w:cs="Times New Roman"/>
          <w:sz w:val="24"/>
          <w:szCs w:val="24"/>
        </w:rPr>
        <w:t xml:space="preserve"> 192. </w:t>
      </w:r>
      <w:r w:rsidR="00D36B4F">
        <w:rPr>
          <w:rFonts w:ascii="Times New Roman" w:hAnsi="Times New Roman" w:cs="Times New Roman"/>
          <w:sz w:val="24"/>
          <w:szCs w:val="24"/>
        </w:rPr>
        <w:t xml:space="preserve">Statuta </w:t>
      </w:r>
      <w:r w:rsidR="0051194D">
        <w:rPr>
          <w:rFonts w:ascii="Times New Roman" w:hAnsi="Times New Roman" w:cs="Times New Roman"/>
          <w:sz w:val="24"/>
          <w:szCs w:val="24"/>
        </w:rPr>
        <w:t xml:space="preserve">OŠ </w:t>
      </w:r>
      <w:r w:rsidR="005833E1">
        <w:rPr>
          <w:rFonts w:ascii="Times New Roman" w:hAnsi="Times New Roman" w:cs="Times New Roman"/>
          <w:sz w:val="24"/>
          <w:szCs w:val="24"/>
        </w:rPr>
        <w:t>Bilje, Bilje</w:t>
      </w:r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 w:rsidR="006E13BD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A56306">
        <w:rPr>
          <w:rFonts w:ascii="Times New Roman" w:hAnsi="Times New Roman" w:cs="Times New Roman"/>
          <w:sz w:val="24"/>
          <w:szCs w:val="24"/>
        </w:rPr>
        <w:t xml:space="preserve">14. rujna </w:t>
      </w:r>
      <w:r w:rsidR="005833E1">
        <w:rPr>
          <w:rFonts w:ascii="Times New Roman" w:hAnsi="Times New Roman" w:cs="Times New Roman"/>
          <w:sz w:val="24"/>
          <w:szCs w:val="24"/>
        </w:rPr>
        <w:t>2017</w:t>
      </w:r>
      <w:r w:rsidR="0051194D">
        <w:rPr>
          <w:rFonts w:ascii="Times New Roman" w:hAnsi="Times New Roman" w:cs="Times New Roman"/>
          <w:sz w:val="24"/>
          <w:szCs w:val="24"/>
        </w:rPr>
        <w:t>. godine</w:t>
      </w:r>
      <w:r w:rsidR="006E13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B0A96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817BD">
        <w:rPr>
          <w:rFonts w:ascii="Times New Roman" w:hAnsi="Times New Roman" w:cs="Times New Roman"/>
          <w:b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  <w:r w:rsidR="00A36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A96" w:rsidRDefault="00C261ED" w:rsidP="00D75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</w:t>
      </w:r>
      <w:r w:rsidR="006E13BD">
        <w:rPr>
          <w:rFonts w:ascii="Times New Roman" w:hAnsi="Times New Roman" w:cs="Times New Roman"/>
          <w:b/>
          <w:sz w:val="24"/>
          <w:szCs w:val="24"/>
        </w:rPr>
        <w:t>,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 xml:space="preserve"> USLUGA</w:t>
      </w:r>
      <w:r w:rsidR="006E13BD">
        <w:rPr>
          <w:rFonts w:ascii="Times New Roman" w:hAnsi="Times New Roman" w:cs="Times New Roman"/>
          <w:b/>
          <w:sz w:val="24"/>
          <w:szCs w:val="24"/>
        </w:rPr>
        <w:t xml:space="preserve"> I RADOVA</w:t>
      </w: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 xml:space="preserve">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="00C261ED">
        <w:rPr>
          <w:rFonts w:ascii="Times New Roman" w:hAnsi="Times New Roman" w:cs="Times New Roman"/>
          <w:sz w:val="24"/>
          <w:szCs w:val="24"/>
        </w:rPr>
        <w:t xml:space="preserve"> 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>usluga procijenjene vrijednosti do 200.000,00 kn, odnosno nabava radova procijenjene</w:t>
      </w:r>
      <w:r w:rsidR="006E13BD">
        <w:rPr>
          <w:rFonts w:ascii="Times New Roman" w:hAnsi="Times New Roman" w:cs="Times New Roman"/>
          <w:sz w:val="24"/>
          <w:szCs w:val="24"/>
        </w:rPr>
        <w:t xml:space="preserve"> vrijednosti do 500.000,00 kuna ( u daljnjem tekstu: </w:t>
      </w:r>
      <w:r w:rsidR="006817BD">
        <w:rPr>
          <w:rFonts w:ascii="Times New Roman" w:hAnsi="Times New Roman" w:cs="Times New Roman"/>
          <w:sz w:val="24"/>
          <w:szCs w:val="24"/>
        </w:rPr>
        <w:t>jednostavna</w:t>
      </w:r>
      <w:r w:rsidR="006E13BD"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E45CB9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6817BD">
        <w:rPr>
          <w:rFonts w:ascii="Times New Roman" w:hAnsi="Times New Roman" w:cs="Times New Roman"/>
          <w:sz w:val="24"/>
          <w:szCs w:val="24"/>
        </w:rPr>
        <w:t>jednostavne nabave</w:t>
      </w:r>
      <w:r w:rsidR="00CA4033">
        <w:rPr>
          <w:rFonts w:ascii="Times New Roman" w:hAnsi="Times New Roman" w:cs="Times New Roman"/>
          <w:sz w:val="24"/>
          <w:szCs w:val="24"/>
        </w:rPr>
        <w:t>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</w:t>
      </w:r>
      <w:r w:rsidR="008A48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Pr="00C02062" w:rsidRDefault="00CA4033" w:rsidP="00B96ADE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6817BD" w:rsidRPr="00C02062">
        <w:rPr>
          <w:rFonts w:ascii="Times New Roman" w:hAnsi="Times New Roman" w:cs="Times New Roman"/>
          <w:sz w:val="24"/>
          <w:szCs w:val="24"/>
        </w:rPr>
        <w:t>jednostavne</w:t>
      </w:r>
      <w:r w:rsidRPr="00C02062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</w:t>
      </w:r>
      <w:r w:rsidR="00C02062" w:rsidRPr="00C02062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>i podzakonskih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Default="00C02062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515B34" w:rsidRPr="00D8230B" w:rsidRDefault="007B01E3" w:rsidP="00B334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D41C27"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 w:rsidR="00D41C27">
        <w:rPr>
          <w:rFonts w:ascii="Times New Roman" w:hAnsi="Times New Roman" w:cs="Times New Roman"/>
          <w:sz w:val="24"/>
          <w:szCs w:val="24"/>
        </w:rPr>
        <w:t>ima</w:t>
      </w:r>
      <w:r w:rsidRPr="00CA4033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 w:rsidR="006817BD">
        <w:rPr>
          <w:rFonts w:ascii="Times New Roman" w:hAnsi="Times New Roman" w:cs="Times New Roman"/>
          <w:sz w:val="24"/>
          <w:szCs w:val="24"/>
        </w:rPr>
        <w:t>Poglavlja 8</w:t>
      </w:r>
      <w:r w:rsidRPr="00CA4033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</w:t>
      </w:r>
      <w:r w:rsidR="00B33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4756CC">
        <w:rPr>
          <w:rFonts w:ascii="Times New Roman" w:hAnsi="Times New Roman" w:cs="Times New Roman"/>
          <w:b/>
          <w:sz w:val="24"/>
          <w:szCs w:val="24"/>
        </w:rPr>
        <w:t>jednostavne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</w:t>
      </w:r>
      <w:r w:rsidR="00B33405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nabave: </w:t>
      </w:r>
    </w:p>
    <w:p w:rsidR="0011659D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8230B">
        <w:rPr>
          <w:rFonts w:ascii="Times New Roman" w:hAnsi="Times New Roman" w:cs="Times New Roman"/>
          <w:sz w:val="24"/>
          <w:szCs w:val="24"/>
        </w:rPr>
        <w:t xml:space="preserve"> čija je procijenjena vr</w:t>
      </w:r>
      <w:r w:rsidR="006E504B">
        <w:rPr>
          <w:rFonts w:ascii="Times New Roman" w:hAnsi="Times New Roman" w:cs="Times New Roman"/>
          <w:sz w:val="24"/>
          <w:szCs w:val="24"/>
        </w:rPr>
        <w:t xml:space="preserve">ijednost </w:t>
      </w:r>
      <w:r w:rsidR="00C3674C">
        <w:rPr>
          <w:rFonts w:ascii="Times New Roman" w:hAnsi="Times New Roman" w:cs="Times New Roman"/>
          <w:sz w:val="24"/>
          <w:szCs w:val="24"/>
        </w:rPr>
        <w:t xml:space="preserve">jednaka ili manja od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E504B">
        <w:rPr>
          <w:rFonts w:ascii="Times New Roman" w:hAnsi="Times New Roman" w:cs="Times New Roman"/>
          <w:sz w:val="24"/>
          <w:szCs w:val="24"/>
        </w:rPr>
        <w:t>.000,00 kuna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nabava čija je procijenjena vrijednost veća od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0E1F">
        <w:rPr>
          <w:rFonts w:ascii="Times New Roman" w:hAnsi="Times New Roman" w:cs="Times New Roman"/>
          <w:sz w:val="24"/>
          <w:szCs w:val="24"/>
        </w:rPr>
        <w:t>0.00</w:t>
      </w:r>
      <w:r w:rsidR="006E504B">
        <w:rPr>
          <w:rFonts w:ascii="Times New Roman" w:hAnsi="Times New Roman" w:cs="Times New Roman"/>
          <w:sz w:val="24"/>
          <w:szCs w:val="24"/>
        </w:rPr>
        <w:t>0</w:t>
      </w:r>
      <w:r w:rsidR="00900E1F">
        <w:rPr>
          <w:rFonts w:ascii="Times New Roman" w:hAnsi="Times New Roman" w:cs="Times New Roman"/>
          <w:sz w:val="24"/>
          <w:szCs w:val="24"/>
        </w:rPr>
        <w:t>,00 k</w:t>
      </w:r>
      <w:r w:rsidR="006E504B">
        <w:rPr>
          <w:rFonts w:ascii="Times New Roman" w:hAnsi="Times New Roman" w:cs="Times New Roman"/>
          <w:sz w:val="24"/>
          <w:szCs w:val="24"/>
        </w:rPr>
        <w:t>una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C3674C">
        <w:rPr>
          <w:rFonts w:ascii="Times New Roman" w:hAnsi="Times New Roman" w:cs="Times New Roman"/>
          <w:sz w:val="24"/>
          <w:szCs w:val="24"/>
        </w:rPr>
        <w:t xml:space="preserve">i </w:t>
      </w:r>
      <w:r w:rsidR="00900E1F">
        <w:rPr>
          <w:rFonts w:ascii="Times New Roman" w:hAnsi="Times New Roman" w:cs="Times New Roman"/>
          <w:sz w:val="24"/>
          <w:szCs w:val="24"/>
        </w:rPr>
        <w:t>do 100.000,00 kuna</w:t>
      </w:r>
    </w:p>
    <w:p w:rsidR="006E504B" w:rsidRDefault="00C02062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6E504B">
        <w:rPr>
          <w:rFonts w:ascii="Times New Roman" w:hAnsi="Times New Roman" w:cs="Times New Roman"/>
          <w:sz w:val="24"/>
          <w:szCs w:val="24"/>
        </w:rPr>
        <w:t xml:space="preserve"> nabava čija je procijenjena vri</w:t>
      </w:r>
      <w:r w:rsidR="00850E69">
        <w:rPr>
          <w:rFonts w:ascii="Times New Roman" w:hAnsi="Times New Roman" w:cs="Times New Roman"/>
          <w:sz w:val="24"/>
          <w:szCs w:val="24"/>
        </w:rPr>
        <w:t>jednost veća od 100.000,00 kuna, a manja od 200.000,00 kuna kod nabave roba i usluga i 500.000,00 kuna kod nabave radova.</w:t>
      </w:r>
    </w:p>
    <w:p w:rsidR="006E504B" w:rsidRPr="00C02062" w:rsidRDefault="00C3674C" w:rsidP="00F13D09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</w:t>
      </w:r>
      <w:r w:rsidR="00D41C27" w:rsidRPr="00C02062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nabave, robe, radova ili usluga iz Plana nabave.</w:t>
      </w:r>
    </w:p>
    <w:p w:rsidR="00D55539" w:rsidRDefault="00D5553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3405" w:rsidRDefault="00B3340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1B9" w:rsidRDefault="00D751B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1B9" w:rsidRDefault="00D751B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3405" w:rsidRPr="00D8230B" w:rsidRDefault="00B3340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r w:rsidR="00A1072D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</w:t>
      </w:r>
      <w:r w:rsidR="00C02062">
        <w:rPr>
          <w:rFonts w:ascii="Times New Roman" w:hAnsi="Times New Roman" w:cs="Times New Roman"/>
          <w:iCs/>
          <w:sz w:val="24"/>
          <w:szCs w:val="24"/>
        </w:rPr>
        <w:t xml:space="preserve"> računovođa,</w:t>
      </w:r>
      <w:r w:rsidRPr="00AD4CE9">
        <w:rPr>
          <w:rFonts w:ascii="Times New Roman" w:hAnsi="Times New Roman" w:cs="Times New Roman"/>
          <w:iCs/>
          <w:sz w:val="24"/>
          <w:szCs w:val="24"/>
        </w:rPr>
        <w:t xml:space="preserve">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</w:t>
      </w:r>
      <w:r w:rsidR="00C02062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  <w:r w:rsidR="00AB479D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VI 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anje narudžbenice i sklapanje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C02062" w:rsidRDefault="00C02062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854A6A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A72C1" w:rsidRPr="009A72C1">
        <w:rPr>
          <w:rFonts w:ascii="Times New Roman" w:hAnsi="Times New Roman" w:cs="Times New Roman"/>
          <w:sz w:val="24"/>
          <w:szCs w:val="24"/>
        </w:rPr>
        <w:t>dobavljaču.</w:t>
      </w: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Narudžbenicu izdaju ovlaštene osobe prema Proceduri stvaranja ugovornih obveza </w:t>
      </w:r>
      <w:r w:rsidR="00854A6A">
        <w:rPr>
          <w:rFonts w:ascii="Times New Roman" w:hAnsi="Times New Roman" w:cs="Times New Roman"/>
          <w:sz w:val="24"/>
          <w:szCs w:val="24"/>
        </w:rPr>
        <w:t>(računovođa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062">
        <w:rPr>
          <w:rFonts w:ascii="Times New Roman" w:hAnsi="Times New Roman" w:cs="Times New Roman"/>
          <w:sz w:val="24"/>
          <w:szCs w:val="24"/>
        </w:rPr>
        <w:t xml:space="preserve"> tajnik,</w:t>
      </w:r>
      <w:r>
        <w:rPr>
          <w:rFonts w:ascii="Times New Roman" w:hAnsi="Times New Roman" w:cs="Times New Roman"/>
          <w:sz w:val="24"/>
          <w:szCs w:val="24"/>
        </w:rPr>
        <w:t xml:space="preserve"> kućni majstor ili domar, voditelj grupe predmeta ili drugi). Svaka od ovlaštenih osoba označava narudžbenicu rednim brojem i svojom oznakom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</w:t>
      </w:r>
      <w:r w:rsidR="00854A6A">
        <w:rPr>
          <w:rFonts w:ascii="Times New Roman" w:hAnsi="Times New Roman" w:cs="Times New Roman"/>
          <w:iCs/>
          <w:sz w:val="24"/>
          <w:szCs w:val="24"/>
        </w:rPr>
        <w:t>javnoj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127490" w:rsidRPr="00447B94" w:rsidRDefault="00507575" w:rsidP="00D75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</w:t>
      </w:r>
      <w:r w:rsidR="00C02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jednostavne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447B94" w:rsidRDefault="00447B94" w:rsidP="00AE00EE">
      <w:pPr>
        <w:rPr>
          <w:rFonts w:ascii="Arial" w:hAnsi="Arial" w:cs="Arial"/>
        </w:rPr>
      </w:pPr>
    </w:p>
    <w:p w:rsidR="00D751B9" w:rsidRPr="00AE00EE" w:rsidRDefault="00D751B9" w:rsidP="00AE00EE">
      <w:pPr>
        <w:rPr>
          <w:rFonts w:ascii="Arial" w:hAnsi="Arial" w:cs="Arial"/>
        </w:rPr>
      </w:pPr>
    </w:p>
    <w:p w:rsidR="00A718D3" w:rsidRDefault="00A718D3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B9" w:rsidRPr="00C74F7C" w:rsidRDefault="00D751B9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67291">
        <w:rPr>
          <w:rFonts w:ascii="Times New Roman" w:hAnsi="Times New Roman" w:cs="Times New Roman"/>
          <w:b/>
          <w:sz w:val="24"/>
          <w:szCs w:val="24"/>
        </w:rPr>
        <w:t>II</w:t>
      </w:r>
      <w:r w:rsidR="0050757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vrijednost jednaka ili manja od </w:t>
      </w:r>
      <w:r w:rsidR="00854A6A">
        <w:rPr>
          <w:rFonts w:ascii="Times New Roman" w:hAnsi="Times New Roman" w:cs="Times New Roman"/>
          <w:b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127490" w:rsidRPr="00C3674C" w:rsidRDefault="00127490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9E262B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Pr="00823B9C">
        <w:rPr>
          <w:rFonts w:ascii="Times New Roman" w:hAnsi="Times New Roman" w:cs="Times New Roman"/>
          <w:sz w:val="24"/>
          <w:szCs w:val="24"/>
        </w:rPr>
        <w:t xml:space="preserve">manja od </w:t>
      </w:r>
      <w:r w:rsidR="00854A6A">
        <w:rPr>
          <w:rFonts w:ascii="Times New Roman" w:hAnsi="Times New Roman" w:cs="Times New Roman"/>
          <w:sz w:val="24"/>
          <w:szCs w:val="24"/>
        </w:rPr>
        <w:t>7</w:t>
      </w:r>
      <w:r w:rsidRPr="00823B9C">
        <w:rPr>
          <w:rFonts w:ascii="Times New Roman" w:hAnsi="Times New Roman" w:cs="Times New Roman"/>
          <w:sz w:val="24"/>
          <w:szCs w:val="24"/>
        </w:rPr>
        <w:t>0.000,00 kn dovoljno</w:t>
      </w:r>
      <w:r w:rsidR="00AD4CE9" w:rsidRPr="00823B9C">
        <w:rPr>
          <w:rFonts w:ascii="Times New Roman" w:hAnsi="Times New Roman" w:cs="Times New Roman"/>
          <w:sz w:val="24"/>
          <w:szCs w:val="24"/>
        </w:rPr>
        <w:t xml:space="preserve"> je prikupiti samo jednu ponudu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  <w:r w:rsidR="009F429E" w:rsidRPr="008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9E" w:rsidRPr="00823B9C" w:rsidRDefault="009F429E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823B9C" w:rsidRDefault="00487D72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manje od </w:t>
      </w:r>
      <w:r w:rsidR="00854A6A">
        <w:rPr>
          <w:rFonts w:ascii="Times New Roman" w:hAnsi="Times New Roman" w:cs="Times New Roman"/>
          <w:iCs/>
          <w:sz w:val="24"/>
          <w:szCs w:val="24"/>
        </w:rPr>
        <w:t>7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0.000,00 kuna, provodi se izdavanjem narudžbenice </w:t>
      </w:r>
      <w:r w:rsidR="00AE00EE" w:rsidRPr="00823B9C">
        <w:rPr>
          <w:rFonts w:ascii="Times New Roman" w:hAnsi="Times New Roman" w:cs="Times New Roman"/>
          <w:iCs/>
          <w:sz w:val="24"/>
          <w:szCs w:val="24"/>
        </w:rPr>
        <w:t>jednom ponuditelju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ili zaključivanjem ugovora 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C02062">
        <w:rPr>
          <w:rFonts w:ascii="Times New Roman" w:hAnsi="Times New Roman" w:cs="Times New Roman"/>
          <w:iCs/>
          <w:sz w:val="24"/>
          <w:szCs w:val="24"/>
        </w:rPr>
        <w:t>jednostavnoj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 nabavi </w:t>
      </w:r>
      <w:r w:rsidR="009A72C1" w:rsidRPr="00823B9C">
        <w:rPr>
          <w:rFonts w:ascii="Times New Roman" w:hAnsi="Times New Roman" w:cs="Times New Roman"/>
          <w:iCs/>
          <w:sz w:val="24"/>
          <w:szCs w:val="24"/>
        </w:rPr>
        <w:t>s jednim ponuditeljem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B9C">
        <w:rPr>
          <w:rFonts w:ascii="Times New Roman" w:hAnsi="Times New Roman" w:cs="Times New Roman"/>
          <w:iCs/>
          <w:sz w:val="24"/>
          <w:szCs w:val="24"/>
        </w:rPr>
        <w:t>po vlastitom izboru.</w:t>
      </w:r>
    </w:p>
    <w:p w:rsidR="00AE00EE" w:rsidRPr="00823B9C" w:rsidRDefault="00AE00EE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</w:t>
      </w:r>
      <w:r w:rsidR="00854A6A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čl.12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 w:rsidR="00854A6A"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7C0C4A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500,00 kuna.</w:t>
      </w:r>
    </w:p>
    <w:p w:rsidR="007C0C4A" w:rsidRPr="007C0C4A" w:rsidRDefault="007C0C4A" w:rsidP="00D7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9B010F" w:rsidRPr="009B010F" w:rsidRDefault="009B010F" w:rsidP="009B010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nabave Razine 2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54A6A">
        <w:rPr>
          <w:rFonts w:ascii="Times New Roman" w:hAnsi="Times New Roman" w:cs="Times New Roman"/>
          <w:b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  <w:r>
        <w:rPr>
          <w:rFonts w:ascii="Times New Roman" w:hAnsi="Times New Roman" w:cs="Times New Roman"/>
          <w:b/>
          <w:sz w:val="24"/>
          <w:szCs w:val="24"/>
        </w:rPr>
        <w:t xml:space="preserve"> i do 100.000,00 kuna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 xml:space="preserve">od </w:t>
      </w:r>
      <w:r w:rsidR="00854A6A">
        <w:rPr>
          <w:rFonts w:ascii="Times New Roman" w:hAnsi="Times New Roman" w:cs="Times New Roman"/>
          <w:sz w:val="24"/>
          <w:szCs w:val="24"/>
        </w:rPr>
        <w:t>7</w:t>
      </w:r>
      <w:r w:rsidR="00A57D91" w:rsidRPr="00D8230B">
        <w:rPr>
          <w:rFonts w:ascii="Times New Roman" w:hAnsi="Times New Roman" w:cs="Times New Roman"/>
          <w:sz w:val="24"/>
          <w:szCs w:val="24"/>
        </w:rPr>
        <w:t>0.</w:t>
      </w:r>
      <w:r w:rsidR="008867E0">
        <w:rPr>
          <w:rFonts w:ascii="Times New Roman" w:hAnsi="Times New Roman" w:cs="Times New Roman"/>
          <w:sz w:val="24"/>
          <w:szCs w:val="24"/>
        </w:rPr>
        <w:t xml:space="preserve">000,00 kn,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A57D91" w:rsidRPr="00D8230B">
        <w:rPr>
          <w:rFonts w:ascii="Times New Roman" w:hAnsi="Times New Roman" w:cs="Times New Roman"/>
          <w:sz w:val="24"/>
          <w:szCs w:val="24"/>
        </w:rPr>
        <w:t>00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54A6A">
        <w:rPr>
          <w:rFonts w:ascii="Times New Roman" w:hAnsi="Times New Roman" w:cs="Times New Roman"/>
          <w:sz w:val="24"/>
          <w:szCs w:val="24"/>
        </w:rPr>
        <w:t>jednostavnu</w:t>
      </w:r>
      <w:r w:rsidR="00823B9C">
        <w:rPr>
          <w:rFonts w:ascii="Times New Roman" w:hAnsi="Times New Roman" w:cs="Times New Roman"/>
          <w:sz w:val="24"/>
          <w:szCs w:val="24"/>
        </w:rPr>
        <w:t xml:space="preserve">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395EA5">
        <w:rPr>
          <w:rFonts w:ascii="Times New Roman" w:hAnsi="Times New Roman" w:cs="Times New Roman"/>
          <w:sz w:val="24"/>
          <w:szCs w:val="24"/>
        </w:rPr>
        <w:t>najmanje tri (3)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395EA5">
        <w:rPr>
          <w:rFonts w:ascii="Times New Roman" w:hAnsi="Times New Roman" w:cs="Times New Roman"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D751B9" w:rsidRPr="00D751B9" w:rsidRDefault="00D751B9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lastRenderedPageBreak/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C02062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100.000,00 kuna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>, a manja od 200.000,00 kuna kod nabave roba i usluga i 500.000,00 kuna kod nabave radova</w:t>
      </w: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854A6A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D751B9">
        <w:rPr>
          <w:rFonts w:ascii="Times New Roman" w:hAnsi="Times New Roman" w:cs="Times New Roman"/>
          <w:sz w:val="24"/>
          <w:szCs w:val="24"/>
        </w:rPr>
        <w:t>n</w:t>
      </w:r>
      <w:r w:rsidR="003256CE" w:rsidRPr="00635109">
        <w:rPr>
          <w:rFonts w:ascii="Times New Roman" w:hAnsi="Times New Roman" w:cs="Times New Roman"/>
          <w:sz w:val="24"/>
          <w:szCs w:val="24"/>
        </w:rPr>
        <w:t>abavu roba, radova i usluga procijenjene vrijednosti već</w:t>
      </w:r>
      <w:r w:rsidR="003256CE">
        <w:rPr>
          <w:rFonts w:ascii="Times New Roman" w:hAnsi="Times New Roman" w:cs="Times New Roman"/>
          <w:sz w:val="24"/>
          <w:szCs w:val="24"/>
        </w:rPr>
        <w:t xml:space="preserve">e od 100.000,00 kuna,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200.000,00 kn kod nabave roba i usluga i 500.000,00 kuna kod nabave radova, </w:t>
      </w:r>
      <w:r w:rsidR="003256CE">
        <w:rPr>
          <w:rFonts w:ascii="Times New Roman" w:hAnsi="Times New Roman" w:cs="Times New Roman"/>
          <w:sz w:val="24"/>
          <w:szCs w:val="24"/>
        </w:rPr>
        <w:t>Škola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 w:rsidR="001E01FB"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1E01FB" w:rsidRPr="009203D0" w:rsidRDefault="001E01FB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507575">
        <w:rPr>
          <w:rFonts w:ascii="Times New Roman" w:hAnsi="Times New Roman" w:cs="Times New Roman"/>
          <w:sz w:val="24"/>
          <w:szCs w:val="24"/>
        </w:rPr>
        <w:t>anak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 xml:space="preserve">Ponude se dostavljaju u zatvorenim omotnicama s naznakom: naziva naručitelja, naziva ponuditelja, naziva predmeta nabave, evidencijskog broja nabave i “ne otvaraj”. Ponuditelj može do isteka roka za dostavu ponuda dostaviti izmjenu i/ili dopunu ponude. Izmjena i/ili </w:t>
      </w:r>
      <w:r w:rsidR="00483958" w:rsidRPr="00E40E24">
        <w:rPr>
          <w:rFonts w:ascii="Times New Roman" w:hAnsi="Times New Roman" w:cs="Times New Roman"/>
          <w:sz w:val="24"/>
          <w:szCs w:val="24"/>
        </w:rPr>
        <w:lastRenderedPageBreak/>
        <w:t>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 </w:t>
      </w:r>
      <w:r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057A76" w:rsidRPr="00635109" w:rsidRDefault="00507575" w:rsidP="00D751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Pr="00D751B9" w:rsidRDefault="00EB15D5" w:rsidP="00EB15D5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50757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</w:t>
      </w:r>
      <w:r w:rsidR="001E01FB">
        <w:rPr>
          <w:rFonts w:ascii="Times New Roman" w:hAnsi="Times New Roman" w:cs="Times New Roman"/>
          <w:sz w:val="24"/>
          <w:szCs w:val="24"/>
        </w:rPr>
        <w:t xml:space="preserve"> omjera cijene i kvalitete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B15D5" w:rsidRDefault="00E40E24" w:rsidP="00EB15D5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D751B9" w:rsidRDefault="00D751B9" w:rsidP="00D7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B9" w:rsidRDefault="00D751B9" w:rsidP="00D7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B9" w:rsidRPr="00D751B9" w:rsidRDefault="00D751B9" w:rsidP="00D7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XIV  </w:t>
      </w:r>
      <w:r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507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447B94">
        <w:rPr>
          <w:rFonts w:ascii="Times New Roman" w:hAnsi="Times New Roman" w:cs="Times New Roman"/>
          <w:sz w:val="24"/>
          <w:szCs w:val="24"/>
        </w:rPr>
        <w:t xml:space="preserve">Nakon potpisa Ravnatelja,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447B94" w:rsidRDefault="00507575" w:rsidP="00D751B9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</w:t>
      </w:r>
      <w:r w:rsidR="00251AD6">
        <w:rPr>
          <w:rFonts w:ascii="Times New Roman" w:hAnsi="Times New Roman" w:cs="Times New Roman"/>
          <w:sz w:val="24"/>
          <w:szCs w:val="24"/>
        </w:rPr>
        <w:t xml:space="preserve"> </w:t>
      </w:r>
      <w:r w:rsidR="00850E69">
        <w:rPr>
          <w:rFonts w:ascii="Times New Roman" w:hAnsi="Times New Roman" w:cs="Times New Roman"/>
          <w:sz w:val="24"/>
          <w:szCs w:val="24"/>
        </w:rPr>
        <w:t>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507575">
        <w:rPr>
          <w:rFonts w:ascii="Times New Roman" w:hAnsi="Times New Roman" w:cs="Times New Roman"/>
          <w:sz w:val="24"/>
          <w:szCs w:val="24"/>
        </w:rPr>
        <w:t>24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01FB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D751B9" w:rsidRPr="00D751B9" w:rsidRDefault="00D751B9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C15FF8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lastRenderedPageBreak/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E01FB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E01FB"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1E01FB" w:rsidRPr="00E40E24" w:rsidRDefault="001E01FB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506C66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Škole.</w:t>
      </w:r>
    </w:p>
    <w:p w:rsidR="00506C66" w:rsidRPr="00D8230B" w:rsidRDefault="00506C6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0D27C1">
        <w:rPr>
          <w:rFonts w:ascii="Times New Roman" w:hAnsi="Times New Roman" w:cs="Times New Roman"/>
          <w:sz w:val="24"/>
          <w:szCs w:val="24"/>
        </w:rPr>
        <w:t xml:space="preserve">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0D27C1">
        <w:rPr>
          <w:rFonts w:ascii="Times New Roman" w:hAnsi="Times New Roman" w:cs="Times New Roman"/>
          <w:sz w:val="24"/>
          <w:szCs w:val="24"/>
        </w:rPr>
        <w:t xml:space="preserve">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>ok na koji je ugovor sklopljen,</w:t>
      </w:r>
      <w:r w:rsidR="00D50C3B">
        <w:rPr>
          <w:rFonts w:ascii="Times New Roman" w:hAnsi="Times New Roman" w:cs="Times New Roman"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sz w:val="24"/>
          <w:szCs w:val="24"/>
        </w:rPr>
        <w:t>te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483958" w:rsidRPr="00D751B9" w:rsidRDefault="001A49A6" w:rsidP="00483958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1A49A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="001A49A6"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1A49A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C15FF8" w:rsidRPr="00D8230B" w:rsidRDefault="00D51D08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B9" w:rsidRDefault="00D751B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507575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29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4F17E9" w:rsidRPr="00D8230B" w:rsidRDefault="00D51D0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F17E9" w:rsidRDefault="004F17E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D751B9">
        <w:rPr>
          <w:rFonts w:ascii="Times New Roman" w:hAnsi="Times New Roman" w:cs="Times New Roman"/>
          <w:sz w:val="24"/>
          <w:szCs w:val="24"/>
        </w:rPr>
        <w:t>osmog dana od dana donošenja</w:t>
      </w:r>
      <w:r w:rsidRPr="00D8230B">
        <w:rPr>
          <w:rFonts w:ascii="Times New Roman" w:hAnsi="Times New Roman" w:cs="Times New Roman"/>
          <w:sz w:val="24"/>
          <w:szCs w:val="24"/>
        </w:rPr>
        <w:t>, a objav</w:t>
      </w:r>
      <w:r w:rsidR="00C42E85"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na int</w:t>
      </w:r>
      <w:r w:rsidR="00EC17C2"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A5182F" w:rsidRDefault="00A5182F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ovoga pravilnika prestaje važiti Pravilnik o bagatelnoj nabavi OŠ Bilje od 29.9.2015. godine.</w:t>
      </w:r>
    </w:p>
    <w:p w:rsidR="004A4D76" w:rsidRPr="00B76E37" w:rsidRDefault="004A4D76" w:rsidP="00BB0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751B9">
        <w:rPr>
          <w:rFonts w:ascii="Times New Roman" w:hAnsi="Times New Roman" w:cs="Times New Roman"/>
          <w:sz w:val="24"/>
          <w:szCs w:val="24"/>
        </w:rPr>
        <w:t>602-02/17-02-07</w:t>
      </w:r>
    </w:p>
    <w:p w:rsidR="00F1566E" w:rsidRDefault="00F1566E" w:rsidP="00F1566E">
      <w:pPr>
        <w:tabs>
          <w:tab w:val="left" w:pos="3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751B9">
        <w:rPr>
          <w:rFonts w:ascii="Times New Roman" w:hAnsi="Times New Roman" w:cs="Times New Roman"/>
          <w:sz w:val="24"/>
          <w:szCs w:val="24"/>
        </w:rPr>
        <w:t>2100-12/17-</w:t>
      </w:r>
      <w:r w:rsidR="00D728B7">
        <w:rPr>
          <w:rFonts w:ascii="Times New Roman" w:hAnsi="Times New Roman" w:cs="Times New Roman"/>
          <w:sz w:val="24"/>
          <w:szCs w:val="24"/>
        </w:rPr>
        <w:t>114</w:t>
      </w:r>
    </w:p>
    <w:p w:rsidR="00D751B9" w:rsidRDefault="00D751B9" w:rsidP="00D75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E37" w:rsidRDefault="00D751B9" w:rsidP="00D75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Bilje, </w:t>
      </w:r>
      <w:r w:rsidR="00A56306">
        <w:rPr>
          <w:rFonts w:ascii="Times New Roman" w:hAnsi="Times New Roman" w:cs="Times New Roman"/>
          <w:sz w:val="24"/>
          <w:szCs w:val="24"/>
        </w:rPr>
        <w:t xml:space="preserve">14. rujna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F1566E" w:rsidRDefault="00F1566E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F1566E" w:rsidRDefault="00D751B9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Hmelik, dipl. pedagog</w:t>
      </w:r>
      <w:r w:rsidR="00D728B7">
        <w:rPr>
          <w:rFonts w:ascii="Times New Roman" w:hAnsi="Times New Roman" w:cs="Times New Roman"/>
          <w:sz w:val="24"/>
          <w:szCs w:val="24"/>
        </w:rPr>
        <w:t>, v.r.</w:t>
      </w:r>
      <w:r w:rsidR="00F1566E">
        <w:rPr>
          <w:rFonts w:ascii="Times New Roman" w:hAnsi="Times New Roman" w:cs="Times New Roman"/>
          <w:sz w:val="24"/>
          <w:szCs w:val="24"/>
        </w:rPr>
        <w:tab/>
      </w:r>
      <w:r w:rsidR="004D4616">
        <w:rPr>
          <w:rFonts w:ascii="Times New Roman" w:hAnsi="Times New Roman" w:cs="Times New Roman"/>
          <w:sz w:val="24"/>
          <w:szCs w:val="24"/>
        </w:rPr>
        <w:t>Kornelija Totić</w:t>
      </w:r>
      <w:r w:rsidR="00D728B7">
        <w:rPr>
          <w:rFonts w:ascii="Times New Roman" w:hAnsi="Times New Roman" w:cs="Times New Roman"/>
          <w:sz w:val="24"/>
          <w:szCs w:val="24"/>
        </w:rPr>
        <w:t>, v.r.</w:t>
      </w:r>
    </w:p>
    <w:p w:rsidR="00F1566E" w:rsidRDefault="00F1566E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E37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6E37" w:rsidSect="00422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7D" w:rsidRDefault="0062277D" w:rsidP="001E1B62">
      <w:pPr>
        <w:spacing w:after="0" w:line="240" w:lineRule="auto"/>
      </w:pPr>
      <w:r>
        <w:separator/>
      </w:r>
    </w:p>
  </w:endnote>
  <w:endnote w:type="continuationSeparator" w:id="0">
    <w:p w:rsidR="0062277D" w:rsidRDefault="0062277D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D276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7D" w:rsidRDefault="0062277D" w:rsidP="001E1B62">
      <w:pPr>
        <w:spacing w:after="0" w:line="240" w:lineRule="auto"/>
      </w:pPr>
      <w:r>
        <w:separator/>
      </w:r>
    </w:p>
  </w:footnote>
  <w:footnote w:type="continuationSeparator" w:id="0">
    <w:p w:rsidR="0062277D" w:rsidRDefault="0062277D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 w15:restartNumberingAfterBreak="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1A66"/>
    <w:rsid w:val="00013884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1659D"/>
    <w:rsid w:val="00127490"/>
    <w:rsid w:val="001329D1"/>
    <w:rsid w:val="00133DD9"/>
    <w:rsid w:val="00162779"/>
    <w:rsid w:val="00170B02"/>
    <w:rsid w:val="00182E85"/>
    <w:rsid w:val="001A49A6"/>
    <w:rsid w:val="001E01FB"/>
    <w:rsid w:val="001E1B62"/>
    <w:rsid w:val="001E7005"/>
    <w:rsid w:val="001F7118"/>
    <w:rsid w:val="001F7769"/>
    <w:rsid w:val="002047CE"/>
    <w:rsid w:val="00251AD6"/>
    <w:rsid w:val="00267607"/>
    <w:rsid w:val="002A7359"/>
    <w:rsid w:val="002B00EC"/>
    <w:rsid w:val="002C3709"/>
    <w:rsid w:val="00303243"/>
    <w:rsid w:val="00303D00"/>
    <w:rsid w:val="003256CE"/>
    <w:rsid w:val="0036292F"/>
    <w:rsid w:val="00392E87"/>
    <w:rsid w:val="00395EA5"/>
    <w:rsid w:val="003973E8"/>
    <w:rsid w:val="003C0DCD"/>
    <w:rsid w:val="003C46D3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A4D76"/>
    <w:rsid w:val="004B472A"/>
    <w:rsid w:val="004B4D48"/>
    <w:rsid w:val="004D4616"/>
    <w:rsid w:val="004F17E9"/>
    <w:rsid w:val="004F6E8F"/>
    <w:rsid w:val="00501948"/>
    <w:rsid w:val="005069B9"/>
    <w:rsid w:val="00506C66"/>
    <w:rsid w:val="00507575"/>
    <w:rsid w:val="00510845"/>
    <w:rsid w:val="0051194D"/>
    <w:rsid w:val="00515B34"/>
    <w:rsid w:val="00520941"/>
    <w:rsid w:val="00551624"/>
    <w:rsid w:val="00557E94"/>
    <w:rsid w:val="005736B5"/>
    <w:rsid w:val="00582F1A"/>
    <w:rsid w:val="005833E1"/>
    <w:rsid w:val="005D0B7A"/>
    <w:rsid w:val="005E5FF2"/>
    <w:rsid w:val="005E7E55"/>
    <w:rsid w:val="005F5BA9"/>
    <w:rsid w:val="00614740"/>
    <w:rsid w:val="0062277D"/>
    <w:rsid w:val="0062398A"/>
    <w:rsid w:val="00635109"/>
    <w:rsid w:val="0063778F"/>
    <w:rsid w:val="006817BD"/>
    <w:rsid w:val="006C5EBA"/>
    <w:rsid w:val="006D2F71"/>
    <w:rsid w:val="006E0745"/>
    <w:rsid w:val="006E13BD"/>
    <w:rsid w:val="006E504B"/>
    <w:rsid w:val="006F16D9"/>
    <w:rsid w:val="0070026B"/>
    <w:rsid w:val="00721BF5"/>
    <w:rsid w:val="007565E9"/>
    <w:rsid w:val="00795173"/>
    <w:rsid w:val="007B01E3"/>
    <w:rsid w:val="007C0C4A"/>
    <w:rsid w:val="007D7C7F"/>
    <w:rsid w:val="007E6A2E"/>
    <w:rsid w:val="00805A89"/>
    <w:rsid w:val="00823B9C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C2EFD"/>
    <w:rsid w:val="008E48C8"/>
    <w:rsid w:val="00900E1F"/>
    <w:rsid w:val="0095674C"/>
    <w:rsid w:val="009649D1"/>
    <w:rsid w:val="00967291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422B4"/>
    <w:rsid w:val="00A5182F"/>
    <w:rsid w:val="00A56306"/>
    <w:rsid w:val="00A56D38"/>
    <w:rsid w:val="00A57D91"/>
    <w:rsid w:val="00A718D3"/>
    <w:rsid w:val="00AB1118"/>
    <w:rsid w:val="00AB479D"/>
    <w:rsid w:val="00AC0191"/>
    <w:rsid w:val="00AC1A8F"/>
    <w:rsid w:val="00AC2142"/>
    <w:rsid w:val="00AD177A"/>
    <w:rsid w:val="00AD4CE9"/>
    <w:rsid w:val="00AE00EE"/>
    <w:rsid w:val="00B17696"/>
    <w:rsid w:val="00B33405"/>
    <w:rsid w:val="00B46415"/>
    <w:rsid w:val="00B7608B"/>
    <w:rsid w:val="00B76E37"/>
    <w:rsid w:val="00BB0A96"/>
    <w:rsid w:val="00BB2F3C"/>
    <w:rsid w:val="00BD0287"/>
    <w:rsid w:val="00BF1D01"/>
    <w:rsid w:val="00BF7A10"/>
    <w:rsid w:val="00C02062"/>
    <w:rsid w:val="00C15FF8"/>
    <w:rsid w:val="00C261ED"/>
    <w:rsid w:val="00C3674C"/>
    <w:rsid w:val="00C42E85"/>
    <w:rsid w:val="00C46AD0"/>
    <w:rsid w:val="00C62B22"/>
    <w:rsid w:val="00C74F7C"/>
    <w:rsid w:val="00C936BE"/>
    <w:rsid w:val="00CA4033"/>
    <w:rsid w:val="00CC61D2"/>
    <w:rsid w:val="00CD5E85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28B7"/>
    <w:rsid w:val="00D751B9"/>
    <w:rsid w:val="00D75E2D"/>
    <w:rsid w:val="00D762E6"/>
    <w:rsid w:val="00D8230B"/>
    <w:rsid w:val="00D86251"/>
    <w:rsid w:val="00DA38F0"/>
    <w:rsid w:val="00DC7999"/>
    <w:rsid w:val="00DD36FB"/>
    <w:rsid w:val="00DD6F8F"/>
    <w:rsid w:val="00DE0E18"/>
    <w:rsid w:val="00E10333"/>
    <w:rsid w:val="00E325F6"/>
    <w:rsid w:val="00E33760"/>
    <w:rsid w:val="00E4093D"/>
    <w:rsid w:val="00E40E24"/>
    <w:rsid w:val="00E45CB9"/>
    <w:rsid w:val="00E46BBB"/>
    <w:rsid w:val="00E4744D"/>
    <w:rsid w:val="00E64820"/>
    <w:rsid w:val="00E720F7"/>
    <w:rsid w:val="00E74219"/>
    <w:rsid w:val="00E87DA1"/>
    <w:rsid w:val="00EB15D5"/>
    <w:rsid w:val="00EC17C2"/>
    <w:rsid w:val="00EC5FFF"/>
    <w:rsid w:val="00EC7514"/>
    <w:rsid w:val="00EE3A88"/>
    <w:rsid w:val="00EF1FCB"/>
    <w:rsid w:val="00EF26A2"/>
    <w:rsid w:val="00F02ACC"/>
    <w:rsid w:val="00F11675"/>
    <w:rsid w:val="00F13D09"/>
    <w:rsid w:val="00F1566E"/>
    <w:rsid w:val="00F22243"/>
    <w:rsid w:val="00F44205"/>
    <w:rsid w:val="00F520B9"/>
    <w:rsid w:val="00F53917"/>
    <w:rsid w:val="00F7781B"/>
    <w:rsid w:val="00F80A51"/>
    <w:rsid w:val="00F850BB"/>
    <w:rsid w:val="00FA5F67"/>
    <w:rsid w:val="00FB016E"/>
    <w:rsid w:val="00FB2145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2FAD-68CF-4240-AE35-FD776B2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790F-A6C9-4929-9214-F701169B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3597</Words>
  <Characters>20503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 Bilandžić</cp:lastModifiedBy>
  <cp:revision>2</cp:revision>
  <cp:lastPrinted>2018-02-26T12:41:00Z</cp:lastPrinted>
  <dcterms:created xsi:type="dcterms:W3CDTF">2019-02-15T08:38:00Z</dcterms:created>
  <dcterms:modified xsi:type="dcterms:W3CDTF">2019-02-15T08:38:00Z</dcterms:modified>
</cp:coreProperties>
</file>